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7CE" w:rsidRPr="006B7ABC" w:rsidRDefault="00B147CE" w:rsidP="002B4D01">
      <w:pPr>
        <w:pStyle w:val="Sinespaciado"/>
        <w:spacing w:beforeLines="20" w:before="48"/>
        <w:jc w:val="both"/>
        <w:rPr>
          <w:rFonts w:cs="Calibri"/>
          <w:b/>
          <w:sz w:val="24"/>
          <w:szCs w:val="24"/>
        </w:rPr>
      </w:pPr>
    </w:p>
    <w:p w:rsidR="006A55E1" w:rsidRPr="002B4D01" w:rsidRDefault="006A55E1" w:rsidP="002B4D01">
      <w:pPr>
        <w:pStyle w:val="Sinespaciado"/>
        <w:spacing w:beforeLines="20" w:before="48"/>
        <w:jc w:val="both"/>
        <w:rPr>
          <w:rFonts w:cs="Calibri"/>
          <w:b/>
          <w:sz w:val="24"/>
          <w:szCs w:val="24"/>
        </w:rPr>
      </w:pPr>
      <w:r w:rsidRPr="002B4D01">
        <w:rPr>
          <w:rFonts w:cs="Calibri"/>
          <w:b/>
          <w:sz w:val="24"/>
          <w:szCs w:val="24"/>
        </w:rPr>
        <w:t>CONTENIDO</w:t>
      </w:r>
    </w:p>
    <w:p w:rsidR="006A55E1" w:rsidRPr="002B4D01" w:rsidRDefault="0008720A" w:rsidP="002B4D01">
      <w:pPr>
        <w:pStyle w:val="Sinespaciado"/>
        <w:spacing w:beforeLines="20" w:before="48"/>
        <w:jc w:val="both"/>
        <w:rPr>
          <w:rFonts w:cs="Calibri"/>
          <w:b/>
          <w:sz w:val="24"/>
          <w:szCs w:val="24"/>
        </w:rPr>
      </w:pPr>
      <w:r w:rsidRPr="002B4D01">
        <w:rPr>
          <w:rFonts w:cs="Calibri"/>
          <w:b/>
          <w:sz w:val="24"/>
          <w:szCs w:val="24"/>
        </w:rPr>
        <w:t>1. OBJETIVO GENERAL</w:t>
      </w:r>
    </w:p>
    <w:p w:rsidR="0008720A" w:rsidRPr="002B4D01" w:rsidRDefault="0008720A" w:rsidP="002B4D01">
      <w:pPr>
        <w:pStyle w:val="Sinespaciado"/>
        <w:spacing w:beforeLines="20" w:before="48"/>
        <w:jc w:val="both"/>
        <w:rPr>
          <w:rFonts w:cs="Calibri"/>
          <w:b/>
          <w:sz w:val="24"/>
          <w:szCs w:val="24"/>
        </w:rPr>
      </w:pPr>
      <w:r w:rsidRPr="002B4D01">
        <w:rPr>
          <w:rFonts w:cs="Calibri"/>
          <w:b/>
          <w:sz w:val="24"/>
          <w:szCs w:val="24"/>
        </w:rPr>
        <w:t>2. CARACTERÍSTICAS DEL DESARROLLO TECNOLÓGICO REQUERIDO</w:t>
      </w:r>
    </w:p>
    <w:p w:rsidR="0008720A" w:rsidRPr="002B4D01" w:rsidRDefault="0008720A" w:rsidP="002B4D01">
      <w:pPr>
        <w:pStyle w:val="Sinespaciado"/>
        <w:spacing w:beforeLines="20" w:before="48"/>
        <w:ind w:firstLine="708"/>
        <w:jc w:val="both"/>
        <w:rPr>
          <w:b/>
          <w:sz w:val="24"/>
        </w:rPr>
      </w:pPr>
      <w:r w:rsidRPr="002B4D01">
        <w:rPr>
          <w:b/>
          <w:sz w:val="24"/>
        </w:rPr>
        <w:t>2.1. CARACTERÍSTICAS DEL DISEÑO VISUAL</w:t>
      </w:r>
    </w:p>
    <w:p w:rsidR="0008720A" w:rsidRPr="002B4D01" w:rsidRDefault="0008720A" w:rsidP="002B4D01">
      <w:pPr>
        <w:pStyle w:val="Sinespaciado"/>
        <w:spacing w:beforeLines="20" w:before="48"/>
        <w:ind w:firstLine="708"/>
        <w:jc w:val="both"/>
        <w:rPr>
          <w:b/>
          <w:sz w:val="24"/>
        </w:rPr>
      </w:pPr>
      <w:r w:rsidRPr="002B4D01">
        <w:rPr>
          <w:b/>
          <w:sz w:val="24"/>
        </w:rPr>
        <w:t>2.2. CARACTERÍSTICAS DE LA ESTRUCTURA DE LA INFORMACIÓN</w:t>
      </w:r>
    </w:p>
    <w:p w:rsidR="0008720A" w:rsidRPr="002B4D01" w:rsidRDefault="0008720A" w:rsidP="002B4D01">
      <w:pPr>
        <w:pStyle w:val="Sinespaciado"/>
        <w:spacing w:beforeLines="20" w:before="48"/>
        <w:ind w:firstLine="708"/>
        <w:jc w:val="both"/>
        <w:rPr>
          <w:b/>
          <w:sz w:val="24"/>
        </w:rPr>
      </w:pPr>
      <w:r w:rsidRPr="002B4D01">
        <w:rPr>
          <w:b/>
          <w:sz w:val="24"/>
        </w:rPr>
        <w:t>2.3. CARACTERÍSTICAS TÉCNICAS DEL DESARROLLO</w:t>
      </w:r>
    </w:p>
    <w:p w:rsidR="0008720A" w:rsidRPr="002B4D01" w:rsidRDefault="0008720A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3. PLAZO Y LUGAR DE PRESTACIÓN DEL SERVICIO</w:t>
      </w:r>
    </w:p>
    <w:p w:rsidR="0008720A" w:rsidRPr="002B4D01" w:rsidRDefault="0008720A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4. METODOLOGÍA DE IMPLANTACIÓN</w:t>
      </w:r>
    </w:p>
    <w:p w:rsidR="006A55E1" w:rsidRPr="002B4D01" w:rsidRDefault="0008720A" w:rsidP="002B4D01">
      <w:pPr>
        <w:pStyle w:val="Sinespaciado"/>
        <w:spacing w:beforeLines="20" w:before="48"/>
        <w:jc w:val="both"/>
        <w:rPr>
          <w:rFonts w:cs="Calibri"/>
          <w:b/>
          <w:sz w:val="24"/>
          <w:szCs w:val="24"/>
        </w:rPr>
      </w:pPr>
      <w:r w:rsidRPr="002B4D01">
        <w:rPr>
          <w:rFonts w:cs="Calibri"/>
          <w:b/>
          <w:sz w:val="24"/>
          <w:szCs w:val="24"/>
        </w:rPr>
        <w:t>5. ENTREGABLES</w:t>
      </w:r>
    </w:p>
    <w:p w:rsidR="0008720A" w:rsidRPr="002B4D01" w:rsidRDefault="0008720A" w:rsidP="002B4D01">
      <w:pPr>
        <w:pStyle w:val="Sinespaciado"/>
        <w:spacing w:beforeLines="20" w:before="48"/>
        <w:jc w:val="both"/>
        <w:rPr>
          <w:rFonts w:cs="Calibri"/>
          <w:b/>
          <w:sz w:val="24"/>
          <w:szCs w:val="24"/>
        </w:rPr>
      </w:pPr>
      <w:r w:rsidRPr="002B4D01">
        <w:rPr>
          <w:rFonts w:cs="Calibri"/>
          <w:b/>
          <w:sz w:val="24"/>
          <w:szCs w:val="24"/>
        </w:rPr>
        <w:t>6. GARANTÍA Y VICIOS OCULTOS</w:t>
      </w:r>
    </w:p>
    <w:p w:rsidR="0008720A" w:rsidRPr="002B4D01" w:rsidRDefault="0008720A" w:rsidP="002B4D01">
      <w:pPr>
        <w:pStyle w:val="Sinespaciado"/>
        <w:spacing w:beforeLines="20" w:before="48"/>
        <w:jc w:val="both"/>
        <w:rPr>
          <w:rFonts w:cs="Calibri"/>
          <w:b/>
          <w:sz w:val="24"/>
          <w:szCs w:val="24"/>
        </w:rPr>
      </w:pPr>
    </w:p>
    <w:p w:rsidR="0008720A" w:rsidRPr="002B4D01" w:rsidRDefault="0008720A" w:rsidP="002B4D01">
      <w:pPr>
        <w:rPr>
          <w:sz w:val="24"/>
          <w:szCs w:val="24"/>
        </w:rPr>
      </w:pPr>
      <w:r w:rsidRPr="002B4D01">
        <w:rPr>
          <w:sz w:val="24"/>
          <w:szCs w:val="24"/>
        </w:rPr>
        <w:br w:type="page"/>
      </w:r>
    </w:p>
    <w:p w:rsidR="00E11A57" w:rsidRPr="002B4D01" w:rsidRDefault="00E11A57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lastRenderedPageBreak/>
        <w:t xml:space="preserve">El Gobierno Municipal de Mexicali tiene la necesidad de </w:t>
      </w:r>
      <w:r w:rsidR="00CA0D38" w:rsidRPr="002B4D01">
        <w:rPr>
          <w:sz w:val="24"/>
          <w:szCs w:val="24"/>
        </w:rPr>
        <w:t>plataformas tecnológicas que faciliten el proceso de interacción con el ciudadano en lo que se refiere al acceso y consulta de información de su interés, así como para el seguimiento de trámites y servicios ante la autoridad, entre otras funcionalidades, para lo cual se requiere la contratación de servicios profesionales para el desarrollo de una plataforma que reúna, al menos, las siguientes características</w:t>
      </w:r>
      <w:r w:rsidRPr="002B4D01">
        <w:rPr>
          <w:sz w:val="24"/>
          <w:szCs w:val="24"/>
        </w:rPr>
        <w:t>:</w:t>
      </w:r>
    </w:p>
    <w:p w:rsidR="00CA0D38" w:rsidRPr="002B4D01" w:rsidRDefault="00CA0D38" w:rsidP="002B4D01">
      <w:pPr>
        <w:pStyle w:val="Sinespaciado"/>
        <w:spacing w:beforeLines="20" w:before="48"/>
        <w:jc w:val="both"/>
        <w:rPr>
          <w:sz w:val="24"/>
          <w:szCs w:val="24"/>
        </w:rPr>
      </w:pPr>
    </w:p>
    <w:p w:rsidR="00D5207F" w:rsidRPr="002B4D01" w:rsidRDefault="006A55E1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b/>
          <w:sz w:val="24"/>
          <w:szCs w:val="24"/>
        </w:rPr>
        <w:t>1. OBJETIVO GENERAL</w:t>
      </w:r>
    </w:p>
    <w:p w:rsidR="00E11A57" w:rsidRPr="002B4D01" w:rsidRDefault="00CA0D38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Contratar servicios profesionales especializados en tecnologías de la información para el desarrollo de una plataforma</w:t>
      </w:r>
      <w:r w:rsidR="00FD7F39" w:rsidRPr="002B4D01">
        <w:rPr>
          <w:sz w:val="24"/>
          <w:szCs w:val="24"/>
        </w:rPr>
        <w:t xml:space="preserve"> tecnológica</w:t>
      </w:r>
      <w:r w:rsidR="00D5207F" w:rsidRPr="002B4D01">
        <w:rPr>
          <w:sz w:val="24"/>
          <w:szCs w:val="24"/>
        </w:rPr>
        <w:t>,</w:t>
      </w:r>
      <w:r w:rsidRPr="002B4D01">
        <w:rPr>
          <w:sz w:val="24"/>
          <w:szCs w:val="24"/>
        </w:rPr>
        <w:t xml:space="preserve"> operable en </w:t>
      </w:r>
      <w:r w:rsidR="00D5207F" w:rsidRPr="002B4D01">
        <w:rPr>
          <w:sz w:val="24"/>
          <w:szCs w:val="24"/>
        </w:rPr>
        <w:t xml:space="preserve">dispositivos </w:t>
      </w:r>
      <w:r w:rsidRPr="002B4D01">
        <w:rPr>
          <w:sz w:val="24"/>
          <w:szCs w:val="24"/>
        </w:rPr>
        <w:t>móviles</w:t>
      </w:r>
      <w:r w:rsidR="00D663C9" w:rsidRPr="002B4D01">
        <w:rPr>
          <w:sz w:val="24"/>
          <w:szCs w:val="24"/>
        </w:rPr>
        <w:t xml:space="preserve"> y con los componentes web necesarios para la interacción con el portal </w:t>
      </w:r>
      <w:hyperlink r:id="rId7" w:history="1">
        <w:r w:rsidR="00D663C9" w:rsidRPr="002B4D01">
          <w:rPr>
            <w:rStyle w:val="Hipervnculo"/>
            <w:sz w:val="24"/>
            <w:szCs w:val="24"/>
          </w:rPr>
          <w:t>www.mexicali.gob.mx</w:t>
        </w:r>
      </w:hyperlink>
      <w:r w:rsidR="00D663C9" w:rsidRPr="002B4D01">
        <w:rPr>
          <w:sz w:val="24"/>
          <w:szCs w:val="24"/>
        </w:rPr>
        <w:t xml:space="preserve"> </w:t>
      </w:r>
      <w:r w:rsidR="00D5207F" w:rsidRPr="002B4D01">
        <w:rPr>
          <w:sz w:val="24"/>
          <w:szCs w:val="24"/>
        </w:rPr>
        <w:t xml:space="preserve">que facilite la consulta, </w:t>
      </w:r>
      <w:r w:rsidRPr="002B4D01">
        <w:rPr>
          <w:sz w:val="24"/>
          <w:szCs w:val="24"/>
        </w:rPr>
        <w:t xml:space="preserve">gestión y seguimiento de información </w:t>
      </w:r>
      <w:r w:rsidR="00D5207F" w:rsidRPr="002B4D01">
        <w:rPr>
          <w:sz w:val="24"/>
          <w:szCs w:val="24"/>
        </w:rPr>
        <w:t>relacionada con las dependencias, servicios, trámites y actividades</w:t>
      </w:r>
      <w:r w:rsidRPr="002B4D01">
        <w:rPr>
          <w:sz w:val="24"/>
          <w:szCs w:val="24"/>
        </w:rPr>
        <w:t xml:space="preserve"> del </w:t>
      </w:r>
      <w:r w:rsidR="00D663C9" w:rsidRPr="002B4D01">
        <w:rPr>
          <w:sz w:val="24"/>
          <w:szCs w:val="24"/>
        </w:rPr>
        <w:t>Gobierno de Mexicali</w:t>
      </w:r>
      <w:r w:rsidR="00D5207F" w:rsidRPr="002B4D01">
        <w:rPr>
          <w:sz w:val="24"/>
          <w:szCs w:val="24"/>
        </w:rPr>
        <w:t xml:space="preserve">, que permita una </w:t>
      </w:r>
      <w:r w:rsidR="00D663C9" w:rsidRPr="002B4D01">
        <w:rPr>
          <w:sz w:val="24"/>
          <w:szCs w:val="24"/>
        </w:rPr>
        <w:t xml:space="preserve">comunicación </w:t>
      </w:r>
      <w:r w:rsidR="00D5207F" w:rsidRPr="002B4D01">
        <w:rPr>
          <w:sz w:val="24"/>
          <w:szCs w:val="24"/>
        </w:rPr>
        <w:t>más ágil y sencilla de la autoridad con turistas, emprendedores, inversionistas, empresarios y comunidad en general.</w:t>
      </w:r>
    </w:p>
    <w:p w:rsidR="00D5207F" w:rsidRPr="002B4D01" w:rsidRDefault="00D5207F" w:rsidP="002B4D01">
      <w:pPr>
        <w:pStyle w:val="Sinespaciado"/>
        <w:spacing w:beforeLines="20" w:before="48"/>
        <w:jc w:val="both"/>
        <w:rPr>
          <w:sz w:val="24"/>
          <w:szCs w:val="24"/>
        </w:rPr>
      </w:pPr>
    </w:p>
    <w:p w:rsidR="00CA0D38" w:rsidRPr="002B4D01" w:rsidRDefault="006A55E1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2. CARACTERÍSTICAS DEL DESARROLLO TECNOLÓGICO REQUERIDO</w:t>
      </w:r>
    </w:p>
    <w:p w:rsidR="00FD7F39" w:rsidRPr="002B4D01" w:rsidRDefault="00FD7F39" w:rsidP="002B4D01">
      <w:pPr>
        <w:pStyle w:val="Sinespaciado"/>
        <w:spacing w:beforeLines="20" w:before="48"/>
        <w:jc w:val="both"/>
        <w:rPr>
          <w:sz w:val="24"/>
        </w:rPr>
      </w:pPr>
      <w:r w:rsidRPr="002B4D01">
        <w:rPr>
          <w:sz w:val="24"/>
        </w:rPr>
        <w:t>Para el desarrollo tecnológico requerido el Proveedor deberá considerar las siguientes características:</w:t>
      </w:r>
      <w:r w:rsidR="00F35C68" w:rsidRPr="002B4D01">
        <w:rPr>
          <w:sz w:val="24"/>
        </w:rPr>
        <w:t xml:space="preserve"> </w:t>
      </w:r>
    </w:p>
    <w:p w:rsidR="00FD7F39" w:rsidRPr="002B4D01" w:rsidRDefault="00FD7F39" w:rsidP="002B4D01">
      <w:pPr>
        <w:pStyle w:val="Sinespaciado"/>
        <w:spacing w:beforeLines="20" w:before="48"/>
        <w:jc w:val="both"/>
        <w:rPr>
          <w:sz w:val="24"/>
        </w:rPr>
      </w:pPr>
    </w:p>
    <w:p w:rsidR="006A55E1" w:rsidRPr="002B4D01" w:rsidRDefault="006A55E1" w:rsidP="002B4D01">
      <w:pPr>
        <w:pStyle w:val="Sinespaciado"/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>2.1. CARACTERÍSTICAS DEL DISEÑO VISUAL</w:t>
      </w:r>
    </w:p>
    <w:p w:rsidR="006A55E1" w:rsidRPr="002B4D01" w:rsidRDefault="006A55E1" w:rsidP="002B4D01">
      <w:pPr>
        <w:pStyle w:val="Sinespaciado"/>
        <w:spacing w:beforeLines="20" w:before="48"/>
        <w:jc w:val="both"/>
        <w:rPr>
          <w:sz w:val="24"/>
        </w:rPr>
      </w:pPr>
      <w:r w:rsidRPr="002B4D01">
        <w:rPr>
          <w:sz w:val="24"/>
        </w:rPr>
        <w:t xml:space="preserve">El desarrollo tecnológico deberá entregarse con las características de imagen y diseño establecidos en el manual de identidad del 22 Ayuntamiento de Mexicali, cuyos espacios deberán ser autoadministrables para permitir cambio de imágenes, </w:t>
      </w:r>
      <w:proofErr w:type="spellStart"/>
      <w:r w:rsidRPr="002B4D01">
        <w:rPr>
          <w:sz w:val="24"/>
        </w:rPr>
        <w:t>backgrounds</w:t>
      </w:r>
      <w:proofErr w:type="spellEnd"/>
      <w:r w:rsidRPr="002B4D01">
        <w:rPr>
          <w:sz w:val="24"/>
        </w:rPr>
        <w:t xml:space="preserve"> y demás espacios principales que impliquen la colocación de información gráfica.</w:t>
      </w:r>
    </w:p>
    <w:p w:rsidR="006B7ABC" w:rsidRPr="002B4D01" w:rsidRDefault="006B7ABC" w:rsidP="002B4D01">
      <w:pPr>
        <w:pStyle w:val="Sinespaciado"/>
        <w:spacing w:beforeLines="20" w:before="48"/>
        <w:jc w:val="both"/>
        <w:rPr>
          <w:b/>
          <w:sz w:val="24"/>
        </w:rPr>
      </w:pPr>
    </w:p>
    <w:p w:rsidR="00FD7F39" w:rsidRPr="002B4D01" w:rsidRDefault="006A55E1" w:rsidP="002B4D01">
      <w:pPr>
        <w:pStyle w:val="Sinespaciado"/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>2.</w:t>
      </w:r>
      <w:r w:rsidR="002F3CAD" w:rsidRPr="002B4D01">
        <w:rPr>
          <w:b/>
          <w:sz w:val="24"/>
        </w:rPr>
        <w:t>2</w:t>
      </w:r>
      <w:r w:rsidRPr="002B4D01">
        <w:rPr>
          <w:b/>
          <w:sz w:val="24"/>
        </w:rPr>
        <w:t>. CARACTERÍSTICAS DE LA ESTRUCTURA DE LA INFORMACIÓN</w:t>
      </w:r>
    </w:p>
    <w:p w:rsidR="006A55E1" w:rsidRPr="002B4D01" w:rsidRDefault="006A55E1" w:rsidP="002B4D01">
      <w:pPr>
        <w:pStyle w:val="Sinespaciado"/>
        <w:spacing w:beforeLines="20" w:before="48"/>
        <w:jc w:val="both"/>
        <w:rPr>
          <w:sz w:val="24"/>
        </w:rPr>
      </w:pPr>
      <w:r w:rsidRPr="002B4D01">
        <w:rPr>
          <w:sz w:val="24"/>
        </w:rPr>
        <w:t xml:space="preserve">La información del desarrollo tecnológico deberá estructurarse </w:t>
      </w:r>
      <w:r w:rsidR="008C24A7" w:rsidRPr="002B4D01">
        <w:rPr>
          <w:sz w:val="24"/>
        </w:rPr>
        <w:t xml:space="preserve">conforme a las </w:t>
      </w:r>
      <w:r w:rsidRPr="002B4D01">
        <w:rPr>
          <w:sz w:val="24"/>
        </w:rPr>
        <w:t xml:space="preserve">siguientes categorías </w:t>
      </w:r>
      <w:r w:rsidR="008C24A7" w:rsidRPr="002B4D01">
        <w:rPr>
          <w:sz w:val="24"/>
        </w:rPr>
        <w:t>y características</w:t>
      </w:r>
      <w:r w:rsidRPr="002B4D01">
        <w:rPr>
          <w:sz w:val="24"/>
        </w:rPr>
        <w:t>:</w:t>
      </w:r>
    </w:p>
    <w:p w:rsidR="006A55E1" w:rsidRPr="002B4D01" w:rsidRDefault="007B5036" w:rsidP="002B4D01">
      <w:pPr>
        <w:pStyle w:val="Sinespaciado"/>
        <w:numPr>
          <w:ilvl w:val="0"/>
          <w:numId w:val="8"/>
        </w:numPr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 xml:space="preserve">CATEGORÍA 1, </w:t>
      </w:r>
      <w:r w:rsidRPr="002B4D01">
        <w:rPr>
          <w:sz w:val="24"/>
        </w:rPr>
        <w:t xml:space="preserve">que será nombrada por el </w:t>
      </w:r>
      <w:r w:rsidR="00D663C9" w:rsidRPr="002B4D01">
        <w:rPr>
          <w:sz w:val="24"/>
        </w:rPr>
        <w:t>Gobierno de Mexicali</w:t>
      </w:r>
      <w:r w:rsidRPr="002B4D01">
        <w:rPr>
          <w:b/>
          <w:sz w:val="24"/>
        </w:rPr>
        <w:t xml:space="preserve">. </w:t>
      </w:r>
      <w:r w:rsidR="003F3E21" w:rsidRPr="002B4D01">
        <w:rPr>
          <w:sz w:val="24"/>
        </w:rPr>
        <w:t xml:space="preserve">Esta </w:t>
      </w:r>
      <w:r w:rsidR="006A55E1" w:rsidRPr="002B4D01">
        <w:rPr>
          <w:sz w:val="24"/>
        </w:rPr>
        <w:t>categoría deberá</w:t>
      </w:r>
      <w:r w:rsidR="006A55E1" w:rsidRPr="002B4D01">
        <w:rPr>
          <w:b/>
          <w:sz w:val="24"/>
        </w:rPr>
        <w:t xml:space="preserve"> </w:t>
      </w:r>
      <w:r w:rsidR="006A55E1" w:rsidRPr="002B4D01">
        <w:rPr>
          <w:sz w:val="24"/>
        </w:rPr>
        <w:t>presentar al menos las siguientes subcategorías:</w:t>
      </w:r>
    </w:p>
    <w:p w:rsidR="00445447" w:rsidRPr="002B4D01" w:rsidRDefault="00445447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sz w:val="24"/>
        </w:rPr>
      </w:pPr>
      <w:r w:rsidRPr="002B4D01">
        <w:rPr>
          <w:b/>
          <w:i/>
          <w:sz w:val="24"/>
        </w:rPr>
        <w:t>Espacio de inscripción de “</w:t>
      </w:r>
      <w:proofErr w:type="spellStart"/>
      <w:r w:rsidRPr="002B4D01">
        <w:rPr>
          <w:b/>
          <w:i/>
          <w:sz w:val="24"/>
        </w:rPr>
        <w:t>mi.registro</w:t>
      </w:r>
      <w:proofErr w:type="spellEnd"/>
      <w:r w:rsidRPr="002B4D01">
        <w:rPr>
          <w:b/>
          <w:i/>
          <w:sz w:val="24"/>
        </w:rPr>
        <w:t>”</w:t>
      </w:r>
      <w:r w:rsidR="00733841" w:rsidRPr="002B4D01">
        <w:rPr>
          <w:b/>
          <w:i/>
          <w:sz w:val="24"/>
        </w:rPr>
        <w:t xml:space="preserve"> en la Ap</w:t>
      </w:r>
      <w:r w:rsidR="00D663C9" w:rsidRPr="002B4D01">
        <w:rPr>
          <w:b/>
          <w:i/>
          <w:sz w:val="24"/>
        </w:rPr>
        <w:t>licación</w:t>
      </w:r>
      <w:r w:rsidR="00733841" w:rsidRPr="002B4D01">
        <w:rPr>
          <w:b/>
          <w:i/>
          <w:sz w:val="24"/>
        </w:rPr>
        <w:t xml:space="preserve"> </w:t>
      </w:r>
      <w:r w:rsidR="00D663C9" w:rsidRPr="002B4D01">
        <w:rPr>
          <w:b/>
          <w:i/>
          <w:sz w:val="24"/>
        </w:rPr>
        <w:t>M</w:t>
      </w:r>
      <w:r w:rsidR="00733841" w:rsidRPr="002B4D01">
        <w:rPr>
          <w:b/>
          <w:i/>
          <w:sz w:val="24"/>
        </w:rPr>
        <w:t>óvil</w:t>
      </w:r>
      <w:r w:rsidRPr="002B4D01">
        <w:rPr>
          <w:sz w:val="24"/>
        </w:rPr>
        <w:t xml:space="preserve">, con los mismos campos de la versión web </w:t>
      </w:r>
      <w:r w:rsidR="00733841" w:rsidRPr="002B4D01">
        <w:rPr>
          <w:sz w:val="24"/>
        </w:rPr>
        <w:t xml:space="preserve">existente en la página del Gobierno de Mexicali </w:t>
      </w:r>
      <w:hyperlink r:id="rId8" w:history="1">
        <w:r w:rsidR="00733841" w:rsidRPr="002B4D01">
          <w:rPr>
            <w:rStyle w:val="Hipervnculo"/>
            <w:sz w:val="24"/>
          </w:rPr>
          <w:t>www.mexicali.gob.mx</w:t>
        </w:r>
      </w:hyperlink>
      <w:r w:rsidR="00733841" w:rsidRPr="002B4D01">
        <w:rPr>
          <w:sz w:val="24"/>
        </w:rPr>
        <w:t xml:space="preserve"> </w:t>
      </w:r>
      <w:r w:rsidRPr="002B4D01">
        <w:rPr>
          <w:sz w:val="24"/>
        </w:rPr>
        <w:t>y que est</w:t>
      </w:r>
      <w:r w:rsidR="00D663C9" w:rsidRPr="002B4D01">
        <w:rPr>
          <w:sz w:val="24"/>
        </w:rPr>
        <w:t>é</w:t>
      </w:r>
      <w:r w:rsidRPr="002B4D01">
        <w:rPr>
          <w:sz w:val="24"/>
        </w:rPr>
        <w:t xml:space="preserve"> interconectado a la base de datos para sumar los inscritos a través de la aplicación móvil.</w:t>
      </w:r>
      <w:r w:rsidR="00AA6298" w:rsidRPr="002B4D01">
        <w:rPr>
          <w:sz w:val="24"/>
        </w:rPr>
        <w:t xml:space="preserve"> Deberá quedar habilitada la opción </w:t>
      </w:r>
      <w:r w:rsidR="00D663C9" w:rsidRPr="002B4D01">
        <w:rPr>
          <w:sz w:val="24"/>
        </w:rPr>
        <w:t>para</w:t>
      </w:r>
      <w:r w:rsidR="00AA6298" w:rsidRPr="002B4D01">
        <w:rPr>
          <w:sz w:val="24"/>
        </w:rPr>
        <w:t xml:space="preserve"> incluir listado de requisitos, con o sin </w:t>
      </w:r>
      <w:r w:rsidR="00901B7B" w:rsidRPr="002B4D01">
        <w:rPr>
          <w:sz w:val="24"/>
        </w:rPr>
        <w:t>la opción para “subir”</w:t>
      </w:r>
      <w:r w:rsidR="00AA6298" w:rsidRPr="002B4D01">
        <w:rPr>
          <w:sz w:val="24"/>
        </w:rPr>
        <w:t xml:space="preserve"> documentos en versión digital.</w:t>
      </w:r>
    </w:p>
    <w:p w:rsidR="00F32F48" w:rsidRPr="002B4D01" w:rsidRDefault="006A55E1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sz w:val="24"/>
        </w:rPr>
      </w:pPr>
      <w:r w:rsidRPr="002B4D01">
        <w:rPr>
          <w:b/>
          <w:i/>
          <w:sz w:val="24"/>
        </w:rPr>
        <w:lastRenderedPageBreak/>
        <w:t>Fichas informativas de los trámites</w:t>
      </w:r>
      <w:r w:rsidR="00CA3F8B" w:rsidRPr="002B4D01">
        <w:rPr>
          <w:b/>
          <w:i/>
          <w:sz w:val="24"/>
        </w:rPr>
        <w:t xml:space="preserve"> y servicios del </w:t>
      </w:r>
      <w:r w:rsidR="00901B7B" w:rsidRPr="002B4D01">
        <w:rPr>
          <w:b/>
          <w:i/>
          <w:sz w:val="24"/>
        </w:rPr>
        <w:t>Gobierno de Mexicali</w:t>
      </w:r>
      <w:r w:rsidR="00CA3F8B" w:rsidRPr="002B4D01">
        <w:rPr>
          <w:sz w:val="24"/>
        </w:rPr>
        <w:t xml:space="preserve">, considerando para su presentación, al menos, nombre de trámite, objetivo, dependencia, contacto, </w:t>
      </w:r>
      <w:r w:rsidR="00F32F48" w:rsidRPr="002B4D01">
        <w:rPr>
          <w:sz w:val="24"/>
        </w:rPr>
        <w:t>enlace</w:t>
      </w:r>
      <w:r w:rsidR="00CA3F8B" w:rsidRPr="002B4D01">
        <w:rPr>
          <w:sz w:val="24"/>
        </w:rPr>
        <w:t xml:space="preserve"> para mayores informes. Deberá ser autoadministrable para la creación, modificación y eliminación de Fichas, así como para la inclusión de campos informativos adicionales en las fichas.</w:t>
      </w:r>
      <w:r w:rsidR="00BB0BFE" w:rsidRPr="002B4D01">
        <w:rPr>
          <w:sz w:val="24"/>
        </w:rPr>
        <w:t xml:space="preserve"> Deberá considerarse un buscador que facilite la búsqueda de trámites y servicios.</w:t>
      </w:r>
    </w:p>
    <w:p w:rsidR="006A55E1" w:rsidRPr="002B4D01" w:rsidRDefault="00F32F48" w:rsidP="002B4D01">
      <w:pPr>
        <w:pStyle w:val="Sinespaciado"/>
        <w:spacing w:beforeLines="20" w:before="48"/>
        <w:ind w:left="1416"/>
        <w:jc w:val="both"/>
        <w:rPr>
          <w:b/>
          <w:sz w:val="24"/>
        </w:rPr>
      </w:pPr>
      <w:r w:rsidRPr="002B4D01">
        <w:rPr>
          <w:sz w:val="24"/>
        </w:rPr>
        <w:t xml:space="preserve">Los campos de información de estas fichas informativas estarán ligadas a la información existente en el </w:t>
      </w:r>
      <w:r w:rsidR="00733841" w:rsidRPr="002B4D01">
        <w:rPr>
          <w:sz w:val="24"/>
        </w:rPr>
        <w:t xml:space="preserve">Catálogo de Trámites </w:t>
      </w:r>
      <w:r w:rsidRPr="002B4D01">
        <w:rPr>
          <w:sz w:val="24"/>
        </w:rPr>
        <w:t xml:space="preserve">y </w:t>
      </w:r>
      <w:r w:rsidR="00733841" w:rsidRPr="002B4D01">
        <w:rPr>
          <w:sz w:val="24"/>
        </w:rPr>
        <w:t>Servicios</w:t>
      </w:r>
      <w:r w:rsidRPr="002B4D01">
        <w:rPr>
          <w:sz w:val="24"/>
        </w:rPr>
        <w:t>.</w:t>
      </w:r>
    </w:p>
    <w:p w:rsidR="00E27296" w:rsidRPr="002B4D01" w:rsidRDefault="00CA3F8B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sz w:val="24"/>
        </w:rPr>
      </w:pPr>
      <w:r w:rsidRPr="002B4D01">
        <w:rPr>
          <w:b/>
          <w:i/>
          <w:sz w:val="24"/>
        </w:rPr>
        <w:t>Revisión de</w:t>
      </w:r>
      <w:r w:rsidR="00B1657A" w:rsidRPr="002B4D01">
        <w:rPr>
          <w:b/>
          <w:i/>
          <w:sz w:val="24"/>
        </w:rPr>
        <w:t>l estado</w:t>
      </w:r>
      <w:r w:rsidRPr="002B4D01">
        <w:rPr>
          <w:b/>
          <w:i/>
          <w:sz w:val="24"/>
        </w:rPr>
        <w:t xml:space="preserve"> y seguimiento de trámites</w:t>
      </w:r>
      <w:r w:rsidRPr="002B4D01">
        <w:rPr>
          <w:sz w:val="24"/>
        </w:rPr>
        <w:t>, en el cual se contemple</w:t>
      </w:r>
      <w:r w:rsidR="00E27296" w:rsidRPr="002B4D01">
        <w:rPr>
          <w:sz w:val="24"/>
        </w:rPr>
        <w:t xml:space="preserve"> lo siguiente:</w:t>
      </w:r>
      <w:r w:rsidRPr="002B4D01">
        <w:rPr>
          <w:sz w:val="24"/>
        </w:rPr>
        <w:t xml:space="preserve"> </w:t>
      </w:r>
    </w:p>
    <w:p w:rsidR="00E27296" w:rsidRPr="002B4D01" w:rsidRDefault="00E27296" w:rsidP="002B4D01">
      <w:pPr>
        <w:pStyle w:val="Sinespaciado"/>
        <w:numPr>
          <w:ilvl w:val="2"/>
          <w:numId w:val="8"/>
        </w:numPr>
        <w:spacing w:beforeLines="20" w:before="48"/>
        <w:jc w:val="both"/>
        <w:rPr>
          <w:sz w:val="24"/>
        </w:rPr>
      </w:pPr>
      <w:r w:rsidRPr="002B4D01">
        <w:rPr>
          <w:sz w:val="24"/>
        </w:rPr>
        <w:t>L</w:t>
      </w:r>
      <w:r w:rsidR="00CA3F8B" w:rsidRPr="002B4D01">
        <w:rPr>
          <w:sz w:val="24"/>
        </w:rPr>
        <w:t>os datos del trámite que se haya iniciado</w:t>
      </w:r>
      <w:r w:rsidR="00F32F48" w:rsidRPr="002B4D01">
        <w:rPr>
          <w:sz w:val="24"/>
        </w:rPr>
        <w:t xml:space="preserve"> a través de la Aplicación Móvil o del portal </w:t>
      </w:r>
      <w:hyperlink r:id="rId9" w:history="1">
        <w:r w:rsidR="00F32F48" w:rsidRPr="002B4D01">
          <w:rPr>
            <w:rStyle w:val="Hipervnculo"/>
            <w:sz w:val="24"/>
          </w:rPr>
          <w:t>www.mexicali.gob.mx</w:t>
        </w:r>
      </w:hyperlink>
      <w:r w:rsidR="00CA3F8B" w:rsidRPr="002B4D01">
        <w:rPr>
          <w:sz w:val="24"/>
        </w:rPr>
        <w:t xml:space="preserve">: Nombre del trámite, dependencia a cargo, folio del trámite, nombre del solicitante, fecha en la que se ingresó, número de días de tiempo de respuesta, número de días transcurridos y </w:t>
      </w:r>
      <w:r w:rsidR="00F32F48" w:rsidRPr="002B4D01">
        <w:rPr>
          <w:sz w:val="24"/>
        </w:rPr>
        <w:t>estado</w:t>
      </w:r>
      <w:r w:rsidR="00CA3F8B" w:rsidRPr="002B4D01">
        <w:rPr>
          <w:sz w:val="24"/>
        </w:rPr>
        <w:t xml:space="preserve"> del trámite (en tiempo, </w:t>
      </w:r>
      <w:r w:rsidR="00F32F48" w:rsidRPr="002B4D01">
        <w:rPr>
          <w:sz w:val="24"/>
        </w:rPr>
        <w:t>si cuenta con observación y</w:t>
      </w:r>
      <w:r w:rsidR="00CA3F8B" w:rsidRPr="002B4D01">
        <w:rPr>
          <w:sz w:val="24"/>
        </w:rPr>
        <w:t xml:space="preserve"> cancelado) y una descripción textual de</w:t>
      </w:r>
      <w:r w:rsidR="00F32F48" w:rsidRPr="002B4D01">
        <w:rPr>
          <w:sz w:val="24"/>
        </w:rPr>
        <w:t xml:space="preserve"> observaciones</w:t>
      </w:r>
      <w:r w:rsidR="00CA3F8B" w:rsidRPr="002B4D01">
        <w:rPr>
          <w:sz w:val="24"/>
        </w:rPr>
        <w:t>.</w:t>
      </w:r>
    </w:p>
    <w:p w:rsidR="00E27296" w:rsidRPr="002B4D01" w:rsidRDefault="00E27296" w:rsidP="002B4D01">
      <w:pPr>
        <w:pStyle w:val="Sinespaciado"/>
        <w:numPr>
          <w:ilvl w:val="2"/>
          <w:numId w:val="8"/>
        </w:numPr>
        <w:spacing w:beforeLines="20" w:before="48"/>
        <w:jc w:val="both"/>
        <w:rPr>
          <w:sz w:val="24"/>
        </w:rPr>
      </w:pPr>
      <w:r w:rsidRPr="002B4D01">
        <w:rPr>
          <w:sz w:val="24"/>
        </w:rPr>
        <w:t>Un</w:t>
      </w:r>
      <w:r w:rsidR="00F32F48" w:rsidRPr="002B4D01">
        <w:rPr>
          <w:sz w:val="24"/>
        </w:rPr>
        <w:t>a línea de tiempo</w:t>
      </w:r>
      <w:r w:rsidRPr="002B4D01">
        <w:rPr>
          <w:sz w:val="24"/>
        </w:rPr>
        <w:t xml:space="preserve"> para identificar el esta</w:t>
      </w:r>
      <w:r w:rsidR="00F32F48" w:rsidRPr="002B4D01">
        <w:rPr>
          <w:sz w:val="24"/>
        </w:rPr>
        <w:t>do</w:t>
      </w:r>
      <w:r w:rsidRPr="002B4D01">
        <w:rPr>
          <w:sz w:val="24"/>
        </w:rPr>
        <w:t xml:space="preserve"> del trámite, que ilustre cinco momentos:</w:t>
      </w:r>
      <w:r w:rsidRPr="002B4D01">
        <w:rPr>
          <w:sz w:val="24"/>
        </w:rPr>
        <w:tab/>
      </w:r>
    </w:p>
    <w:p w:rsidR="00E27296" w:rsidRPr="002B4D01" w:rsidRDefault="00E27296" w:rsidP="002B4D01">
      <w:pPr>
        <w:pStyle w:val="Sinespaciado"/>
        <w:numPr>
          <w:ilvl w:val="3"/>
          <w:numId w:val="8"/>
        </w:numPr>
        <w:spacing w:beforeLines="20" w:before="48"/>
        <w:jc w:val="both"/>
        <w:rPr>
          <w:i/>
          <w:sz w:val="24"/>
        </w:rPr>
      </w:pPr>
      <w:r w:rsidRPr="002B4D01">
        <w:rPr>
          <w:i/>
          <w:sz w:val="24"/>
        </w:rPr>
        <w:t>Solicitud</w:t>
      </w:r>
    </w:p>
    <w:p w:rsidR="00E27296" w:rsidRPr="002B4D01" w:rsidRDefault="00E27296" w:rsidP="002B4D01">
      <w:pPr>
        <w:pStyle w:val="Sinespaciado"/>
        <w:numPr>
          <w:ilvl w:val="3"/>
          <w:numId w:val="8"/>
        </w:numPr>
        <w:spacing w:beforeLines="20" w:before="48"/>
        <w:jc w:val="both"/>
        <w:rPr>
          <w:i/>
          <w:sz w:val="24"/>
        </w:rPr>
      </w:pPr>
      <w:r w:rsidRPr="002B4D01">
        <w:rPr>
          <w:i/>
          <w:sz w:val="24"/>
        </w:rPr>
        <w:t>Pago</w:t>
      </w:r>
    </w:p>
    <w:p w:rsidR="00E27296" w:rsidRPr="002B4D01" w:rsidRDefault="00E27296" w:rsidP="002B4D01">
      <w:pPr>
        <w:pStyle w:val="Sinespaciado"/>
        <w:numPr>
          <w:ilvl w:val="3"/>
          <w:numId w:val="8"/>
        </w:numPr>
        <w:spacing w:beforeLines="20" w:before="48"/>
        <w:jc w:val="both"/>
        <w:rPr>
          <w:i/>
          <w:sz w:val="24"/>
        </w:rPr>
      </w:pPr>
      <w:r w:rsidRPr="002B4D01">
        <w:rPr>
          <w:i/>
          <w:sz w:val="24"/>
        </w:rPr>
        <w:t>Análisis</w:t>
      </w:r>
    </w:p>
    <w:p w:rsidR="00E27296" w:rsidRPr="002B4D01" w:rsidRDefault="00E27296" w:rsidP="002B4D01">
      <w:pPr>
        <w:pStyle w:val="Sinespaciado"/>
        <w:numPr>
          <w:ilvl w:val="3"/>
          <w:numId w:val="8"/>
        </w:numPr>
        <w:spacing w:beforeLines="20" w:before="48"/>
        <w:jc w:val="both"/>
        <w:rPr>
          <w:i/>
          <w:sz w:val="24"/>
        </w:rPr>
      </w:pPr>
      <w:r w:rsidRPr="002B4D01">
        <w:rPr>
          <w:i/>
          <w:sz w:val="24"/>
        </w:rPr>
        <w:t>Inspección</w:t>
      </w:r>
    </w:p>
    <w:p w:rsidR="00E27296" w:rsidRPr="002B4D01" w:rsidRDefault="00E27296" w:rsidP="002B4D01">
      <w:pPr>
        <w:pStyle w:val="Sinespaciado"/>
        <w:numPr>
          <w:ilvl w:val="3"/>
          <w:numId w:val="8"/>
        </w:numPr>
        <w:spacing w:beforeLines="20" w:before="48"/>
        <w:jc w:val="both"/>
        <w:rPr>
          <w:i/>
          <w:sz w:val="24"/>
        </w:rPr>
      </w:pPr>
      <w:r w:rsidRPr="002B4D01">
        <w:rPr>
          <w:i/>
          <w:sz w:val="24"/>
        </w:rPr>
        <w:t>Resolución</w:t>
      </w:r>
    </w:p>
    <w:p w:rsidR="00E27296" w:rsidRPr="002B4D01" w:rsidRDefault="00E27296" w:rsidP="002B4D01">
      <w:pPr>
        <w:pStyle w:val="Sinespaciado"/>
        <w:spacing w:beforeLines="20" w:before="48"/>
        <w:ind w:left="2160"/>
        <w:jc w:val="both"/>
        <w:rPr>
          <w:sz w:val="24"/>
        </w:rPr>
      </w:pPr>
      <w:r w:rsidRPr="002B4D01">
        <w:rPr>
          <w:sz w:val="24"/>
        </w:rPr>
        <w:t xml:space="preserve">Para los trámites que se puedan realizar </w:t>
      </w:r>
      <w:r w:rsidR="00B1657A" w:rsidRPr="002B4D01">
        <w:rPr>
          <w:sz w:val="24"/>
        </w:rPr>
        <w:t>por medio de la aplicación móvil</w:t>
      </w:r>
      <w:r w:rsidRPr="002B4D01">
        <w:rPr>
          <w:sz w:val="24"/>
        </w:rPr>
        <w:t xml:space="preserve">, deberá estar interconectado a los sistemas </w:t>
      </w:r>
      <w:r w:rsidR="00F32F48" w:rsidRPr="002B4D01">
        <w:rPr>
          <w:sz w:val="24"/>
        </w:rPr>
        <w:t xml:space="preserve">existentes de las dependencias </w:t>
      </w:r>
      <w:r w:rsidRPr="002B4D01">
        <w:rPr>
          <w:sz w:val="24"/>
        </w:rPr>
        <w:t>que p</w:t>
      </w:r>
      <w:r w:rsidR="00B1657A" w:rsidRPr="002B4D01">
        <w:rPr>
          <w:sz w:val="24"/>
        </w:rPr>
        <w:t xml:space="preserve">ermitan ilustrar, referenciar </w:t>
      </w:r>
      <w:r w:rsidRPr="002B4D01">
        <w:rPr>
          <w:sz w:val="24"/>
        </w:rPr>
        <w:t xml:space="preserve">localizar el momento </w:t>
      </w:r>
      <w:r w:rsidR="00C250CE" w:rsidRPr="002B4D01">
        <w:rPr>
          <w:sz w:val="24"/>
        </w:rPr>
        <w:t>d</w:t>
      </w:r>
      <w:r w:rsidRPr="002B4D01">
        <w:rPr>
          <w:sz w:val="24"/>
        </w:rPr>
        <w:t xml:space="preserve">el trámite de un ciudadano. Para los trámites que no se encuentren interconectados o no estén habilitados para gestionarse en medios electrónicos, deberá considerarse espacio para avisar el inicio del trámite y la resolución. En el caso de la resolución, deberá habilitarse </w:t>
      </w:r>
      <w:r w:rsidR="00B1657A" w:rsidRPr="002B4D01">
        <w:rPr>
          <w:sz w:val="24"/>
        </w:rPr>
        <w:t xml:space="preserve">la opción para “subir” </w:t>
      </w:r>
      <w:r w:rsidRPr="002B4D01">
        <w:rPr>
          <w:sz w:val="24"/>
        </w:rPr>
        <w:t>el documento resolutivo en formato digital por parte del área a cargo.</w:t>
      </w:r>
    </w:p>
    <w:p w:rsidR="00CA3F8B" w:rsidRPr="002B4D01" w:rsidRDefault="00CA3F8B" w:rsidP="002B4D01">
      <w:pPr>
        <w:pStyle w:val="Sinespaciado"/>
        <w:numPr>
          <w:ilvl w:val="2"/>
          <w:numId w:val="8"/>
        </w:numPr>
        <w:spacing w:beforeLines="20" w:before="48"/>
        <w:jc w:val="both"/>
        <w:rPr>
          <w:sz w:val="24"/>
        </w:rPr>
      </w:pPr>
      <w:r w:rsidRPr="002B4D01">
        <w:rPr>
          <w:sz w:val="24"/>
        </w:rPr>
        <w:t xml:space="preserve">Deberá ser autoadministrable para la creación, modificación y eliminación de </w:t>
      </w:r>
      <w:r w:rsidR="00B1657A" w:rsidRPr="002B4D01">
        <w:rPr>
          <w:sz w:val="24"/>
        </w:rPr>
        <w:t>los trámites que se puedan realizar y a los que se les pueda dar seguimiento a través de la Aplicación Móvil</w:t>
      </w:r>
      <w:r w:rsidRPr="002B4D01">
        <w:rPr>
          <w:sz w:val="24"/>
        </w:rPr>
        <w:t>.</w:t>
      </w:r>
    </w:p>
    <w:p w:rsidR="00CA3F8B" w:rsidRPr="002B4D01" w:rsidRDefault="00CA3F8B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sz w:val="24"/>
        </w:rPr>
      </w:pPr>
      <w:r w:rsidRPr="002B4D01">
        <w:rPr>
          <w:b/>
          <w:i/>
          <w:sz w:val="24"/>
        </w:rPr>
        <w:lastRenderedPageBreak/>
        <w:t>Opción de pagos</w:t>
      </w:r>
      <w:r w:rsidR="00A6382C" w:rsidRPr="002B4D01">
        <w:rPr>
          <w:b/>
          <w:i/>
          <w:sz w:val="24"/>
        </w:rPr>
        <w:t xml:space="preserve"> de trámites y servicios</w:t>
      </w:r>
      <w:r w:rsidR="00A6382C" w:rsidRPr="002B4D01">
        <w:rPr>
          <w:sz w:val="24"/>
        </w:rPr>
        <w:t>, que deberá considerar</w:t>
      </w:r>
      <w:r w:rsidR="009E1571" w:rsidRPr="002B4D01">
        <w:rPr>
          <w:sz w:val="24"/>
        </w:rPr>
        <w:t xml:space="preserve"> la lista de los trámites habilitados para pago en línea, cuya funcionalidad permita la presentación de los datos y </w:t>
      </w:r>
      <w:r w:rsidR="00CC291E" w:rsidRPr="002B4D01">
        <w:rPr>
          <w:sz w:val="24"/>
        </w:rPr>
        <w:t>conceptos</w:t>
      </w:r>
      <w:r w:rsidR="009E1571" w:rsidRPr="002B4D01">
        <w:rPr>
          <w:sz w:val="24"/>
        </w:rPr>
        <w:t xml:space="preserve"> de cobro aplicable</w:t>
      </w:r>
      <w:r w:rsidR="00B1657A" w:rsidRPr="002B4D01">
        <w:rPr>
          <w:sz w:val="24"/>
        </w:rPr>
        <w:t xml:space="preserve"> en recibo oficial de pago del Gobierno de Mexicali</w:t>
      </w:r>
      <w:r w:rsidR="009E1571" w:rsidRPr="002B4D01">
        <w:rPr>
          <w:sz w:val="24"/>
        </w:rPr>
        <w:t>.</w:t>
      </w:r>
      <w:r w:rsidR="00B1657A" w:rsidRPr="002B4D01">
        <w:rPr>
          <w:sz w:val="24"/>
        </w:rPr>
        <w:t xml:space="preserve"> Para ello deberá integrase al componente de cobro existente en caja o en línea.</w:t>
      </w:r>
      <w:r w:rsidR="009E1571" w:rsidRPr="002B4D01">
        <w:rPr>
          <w:sz w:val="24"/>
        </w:rPr>
        <w:t xml:space="preserve"> Deberá ser autoadministrable para la inclusión, modificación y eliminación de trámites con opción a pago.</w:t>
      </w:r>
    </w:p>
    <w:p w:rsidR="006A55E1" w:rsidRPr="002B4D01" w:rsidRDefault="007B5036" w:rsidP="002B4D01">
      <w:pPr>
        <w:pStyle w:val="Sinespaciado"/>
        <w:numPr>
          <w:ilvl w:val="0"/>
          <w:numId w:val="8"/>
        </w:numPr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 xml:space="preserve">CATEGORÍA 2, </w:t>
      </w:r>
      <w:r w:rsidRPr="002B4D01">
        <w:rPr>
          <w:sz w:val="24"/>
        </w:rPr>
        <w:t xml:space="preserve">que será nombrada por el </w:t>
      </w:r>
      <w:r w:rsidR="00B1657A" w:rsidRPr="002B4D01">
        <w:rPr>
          <w:sz w:val="24"/>
        </w:rPr>
        <w:t>Gobierno de Mexicali</w:t>
      </w:r>
      <w:r w:rsidR="00B1657A" w:rsidRPr="002B4D01">
        <w:rPr>
          <w:b/>
          <w:sz w:val="24"/>
        </w:rPr>
        <w:t>.</w:t>
      </w:r>
      <w:r w:rsidR="009E1571" w:rsidRPr="002B4D01">
        <w:rPr>
          <w:b/>
          <w:sz w:val="24"/>
        </w:rPr>
        <w:t xml:space="preserve"> </w:t>
      </w:r>
      <w:r w:rsidR="003F3E21" w:rsidRPr="002B4D01">
        <w:rPr>
          <w:sz w:val="24"/>
        </w:rPr>
        <w:t xml:space="preserve">Esta </w:t>
      </w:r>
      <w:r w:rsidR="009E1571" w:rsidRPr="002B4D01">
        <w:rPr>
          <w:sz w:val="24"/>
        </w:rPr>
        <w:t>categoría deberá</w:t>
      </w:r>
      <w:r w:rsidR="009E1571" w:rsidRPr="002B4D01">
        <w:rPr>
          <w:b/>
          <w:sz w:val="24"/>
        </w:rPr>
        <w:t xml:space="preserve"> </w:t>
      </w:r>
      <w:r w:rsidR="00445447" w:rsidRPr="002B4D01">
        <w:rPr>
          <w:sz w:val="24"/>
        </w:rPr>
        <w:t xml:space="preserve">subdividirse </w:t>
      </w:r>
      <w:r w:rsidR="009E1571" w:rsidRPr="002B4D01">
        <w:rPr>
          <w:sz w:val="24"/>
        </w:rPr>
        <w:t xml:space="preserve">en </w:t>
      </w:r>
      <w:r w:rsidR="00445447" w:rsidRPr="002B4D01">
        <w:rPr>
          <w:sz w:val="24"/>
        </w:rPr>
        <w:t>Guías</w:t>
      </w:r>
      <w:r w:rsidR="00F84DEE" w:rsidRPr="002B4D01">
        <w:rPr>
          <w:sz w:val="24"/>
        </w:rPr>
        <w:t xml:space="preserve"> y se desarrollará para la Aplicación Móvil y para el portal web </w:t>
      </w:r>
      <w:hyperlink r:id="rId10" w:history="1">
        <w:r w:rsidR="00F84DEE" w:rsidRPr="002B4D01">
          <w:rPr>
            <w:rStyle w:val="Hipervnculo"/>
            <w:sz w:val="24"/>
          </w:rPr>
          <w:t>www.mexicali.gob.mx</w:t>
        </w:r>
      </w:hyperlink>
      <w:r w:rsidR="00F84DEE" w:rsidRPr="002B4D01">
        <w:rPr>
          <w:sz w:val="24"/>
        </w:rPr>
        <w:t>.</w:t>
      </w:r>
      <w:r w:rsidR="009E1571" w:rsidRPr="002B4D01">
        <w:rPr>
          <w:sz w:val="24"/>
        </w:rPr>
        <w:t xml:space="preserve"> Para la entrega del desarrollo deberán considerarse las siguientes subcategorías:</w:t>
      </w:r>
    </w:p>
    <w:p w:rsidR="00445447" w:rsidRPr="002B4D01" w:rsidRDefault="00445447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Guía Histórica y cultural</w:t>
      </w:r>
    </w:p>
    <w:p w:rsidR="009E1571" w:rsidRPr="002B4D01" w:rsidRDefault="00445447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Guía Gastronómica</w:t>
      </w:r>
    </w:p>
    <w:p w:rsidR="00445447" w:rsidRPr="002B4D01" w:rsidRDefault="00445447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Guía Recreativa</w:t>
      </w:r>
    </w:p>
    <w:p w:rsidR="00445447" w:rsidRPr="002B4D01" w:rsidRDefault="00445447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Guía de Servicios Médicos</w:t>
      </w:r>
    </w:p>
    <w:p w:rsidR="00445447" w:rsidRPr="002B4D01" w:rsidRDefault="00445447" w:rsidP="002B4D01">
      <w:pPr>
        <w:pStyle w:val="Sinespaciado"/>
        <w:spacing w:beforeLines="20" w:before="48"/>
        <w:ind w:left="720"/>
        <w:jc w:val="both"/>
        <w:rPr>
          <w:sz w:val="24"/>
        </w:rPr>
      </w:pPr>
      <w:r w:rsidRPr="002B4D01">
        <w:rPr>
          <w:sz w:val="24"/>
        </w:rPr>
        <w:t>Dichas guías deberán presentar</w:t>
      </w:r>
      <w:r w:rsidR="00877A8B" w:rsidRPr="002B4D01">
        <w:rPr>
          <w:sz w:val="24"/>
        </w:rPr>
        <w:t>se</w:t>
      </w:r>
      <w:r w:rsidRPr="002B4D01">
        <w:rPr>
          <w:sz w:val="24"/>
        </w:rPr>
        <w:t xml:space="preserve"> en mapa para geo-referenciar localizaciones. Deberá estar habilitado para que el ciudadano pueda </w:t>
      </w:r>
      <w:r w:rsidR="00EC07BC" w:rsidRPr="002B4D01">
        <w:rPr>
          <w:sz w:val="24"/>
        </w:rPr>
        <w:t xml:space="preserve">cargar la información </w:t>
      </w:r>
      <w:r w:rsidR="00DF2AC0" w:rsidRPr="002B4D01">
        <w:rPr>
          <w:sz w:val="24"/>
        </w:rPr>
        <w:t xml:space="preserve">y localización </w:t>
      </w:r>
      <w:r w:rsidR="00EC07BC" w:rsidRPr="002B4D01">
        <w:rPr>
          <w:sz w:val="24"/>
        </w:rPr>
        <w:t>de su servicio</w:t>
      </w:r>
      <w:r w:rsidR="00DF2AC0" w:rsidRPr="002B4D01">
        <w:rPr>
          <w:sz w:val="24"/>
        </w:rPr>
        <w:t>, con un protocolo de autorización de los administradores</w:t>
      </w:r>
      <w:r w:rsidR="00877A8B" w:rsidRPr="002B4D01">
        <w:rPr>
          <w:sz w:val="24"/>
        </w:rPr>
        <w:t xml:space="preserve"> para habilitar su publicación en el mapa.</w:t>
      </w:r>
    </w:p>
    <w:p w:rsidR="00B1657A" w:rsidRPr="002B4D01" w:rsidRDefault="007B5036" w:rsidP="002B4D01">
      <w:pPr>
        <w:pStyle w:val="Sinespaciado"/>
        <w:numPr>
          <w:ilvl w:val="0"/>
          <w:numId w:val="8"/>
        </w:numPr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 xml:space="preserve">CATEGORÍA 3, </w:t>
      </w:r>
      <w:r w:rsidRPr="002B4D01">
        <w:rPr>
          <w:sz w:val="24"/>
        </w:rPr>
        <w:t xml:space="preserve">que será nombrada por el </w:t>
      </w:r>
      <w:r w:rsidR="00B1657A" w:rsidRPr="002B4D01">
        <w:rPr>
          <w:sz w:val="24"/>
        </w:rPr>
        <w:t>Gobierno de Mexicali</w:t>
      </w:r>
      <w:r w:rsidR="00877A8B" w:rsidRPr="002B4D01">
        <w:rPr>
          <w:b/>
          <w:sz w:val="24"/>
        </w:rPr>
        <w:t>.</w:t>
      </w:r>
      <w:r w:rsidR="00877A8B" w:rsidRPr="002B4D01">
        <w:rPr>
          <w:sz w:val="24"/>
        </w:rPr>
        <w:t xml:space="preserve"> </w:t>
      </w:r>
      <w:r w:rsidR="00F84DEE" w:rsidRPr="002B4D01">
        <w:rPr>
          <w:sz w:val="24"/>
        </w:rPr>
        <w:t xml:space="preserve">Esta categoría se desarrollará para la Aplicación Móvil y para el portal web </w:t>
      </w:r>
      <w:hyperlink r:id="rId11" w:history="1">
        <w:r w:rsidR="00F84DEE" w:rsidRPr="002B4D01">
          <w:rPr>
            <w:rStyle w:val="Hipervnculo"/>
            <w:sz w:val="24"/>
          </w:rPr>
          <w:t>www.mexicali.gob.mx</w:t>
        </w:r>
      </w:hyperlink>
      <w:r w:rsidR="00F84DEE" w:rsidRPr="002B4D01">
        <w:rPr>
          <w:sz w:val="24"/>
        </w:rPr>
        <w:t xml:space="preserve">. </w:t>
      </w:r>
      <w:r w:rsidR="003F3E21" w:rsidRPr="002B4D01">
        <w:rPr>
          <w:sz w:val="24"/>
        </w:rPr>
        <w:t xml:space="preserve">Esta </w:t>
      </w:r>
      <w:r w:rsidR="00877A8B" w:rsidRPr="002B4D01">
        <w:rPr>
          <w:sz w:val="24"/>
        </w:rPr>
        <w:t>categoría deberá</w:t>
      </w:r>
      <w:r w:rsidR="00877A8B" w:rsidRPr="002B4D01">
        <w:rPr>
          <w:b/>
          <w:sz w:val="24"/>
        </w:rPr>
        <w:t xml:space="preserve"> </w:t>
      </w:r>
      <w:r w:rsidR="00877A8B" w:rsidRPr="002B4D01">
        <w:rPr>
          <w:sz w:val="24"/>
        </w:rPr>
        <w:t>subdividirse en las siguientes subcategorías:</w:t>
      </w:r>
    </w:p>
    <w:p w:rsidR="00877A8B" w:rsidRPr="002B4D01" w:rsidRDefault="00877A8B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Parques industriales</w:t>
      </w:r>
    </w:p>
    <w:p w:rsidR="00877A8B" w:rsidRPr="002B4D01" w:rsidRDefault="00877A8B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Organismos empresariales</w:t>
      </w:r>
    </w:p>
    <w:p w:rsidR="00877A8B" w:rsidRPr="002B4D01" w:rsidRDefault="00877A8B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Escuelas de nivel superior y técnico</w:t>
      </w:r>
    </w:p>
    <w:p w:rsidR="00877A8B" w:rsidRPr="002B4D01" w:rsidRDefault="00877A8B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Servicios a las empresas</w:t>
      </w:r>
    </w:p>
    <w:p w:rsidR="0074635E" w:rsidRPr="002B4D01" w:rsidRDefault="0074635E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Innovación y emprendimiento</w:t>
      </w:r>
    </w:p>
    <w:p w:rsidR="00877A8B" w:rsidRPr="002B4D01" w:rsidRDefault="00877A8B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Guías para negocios</w:t>
      </w:r>
    </w:p>
    <w:p w:rsidR="000029DB" w:rsidRPr="002B4D01" w:rsidRDefault="00877A8B" w:rsidP="002B4D01">
      <w:pPr>
        <w:pStyle w:val="Sinespaciado"/>
        <w:spacing w:beforeLines="20" w:before="48"/>
        <w:ind w:left="720"/>
        <w:jc w:val="both"/>
        <w:rPr>
          <w:sz w:val="24"/>
        </w:rPr>
      </w:pPr>
      <w:r w:rsidRPr="002B4D01">
        <w:rPr>
          <w:sz w:val="24"/>
        </w:rPr>
        <w:t>Dichas categorías deberán presentarse en mapa para geo-referenciar localizaciones. Deberá estar habilitado para que el ciudadano pueda cargar la información y localización de su servicio, con un protocolo de autorización de los administradores para habilitar su publicación en el mapa.</w:t>
      </w:r>
    </w:p>
    <w:p w:rsidR="0074635E" w:rsidRPr="002B4D01" w:rsidRDefault="000029DB" w:rsidP="002B4D01">
      <w:pPr>
        <w:pStyle w:val="Sinespaciado"/>
        <w:spacing w:beforeLines="20" w:before="48"/>
        <w:ind w:left="720"/>
        <w:jc w:val="both"/>
        <w:rPr>
          <w:sz w:val="24"/>
        </w:rPr>
      </w:pPr>
      <w:r w:rsidRPr="002B4D01">
        <w:rPr>
          <w:sz w:val="24"/>
        </w:rPr>
        <w:t>E</w:t>
      </w:r>
      <w:r w:rsidR="00877A8B" w:rsidRPr="002B4D01">
        <w:rPr>
          <w:sz w:val="24"/>
        </w:rPr>
        <w:t xml:space="preserve">n lo que se refiere como Guía para negocios, deberá considerarse solo como espacio para </w:t>
      </w:r>
      <w:r w:rsidR="00F84DEE" w:rsidRPr="002B4D01">
        <w:rPr>
          <w:sz w:val="24"/>
        </w:rPr>
        <w:t xml:space="preserve">“subir” </w:t>
      </w:r>
      <w:r w:rsidRPr="002B4D01">
        <w:rPr>
          <w:sz w:val="24"/>
        </w:rPr>
        <w:t>documentos</w:t>
      </w:r>
      <w:r w:rsidR="0074635E" w:rsidRPr="002B4D01">
        <w:rPr>
          <w:sz w:val="24"/>
        </w:rPr>
        <w:t xml:space="preserve">, para dos opciones iniciales: </w:t>
      </w:r>
      <w:r w:rsidR="00F84DEE" w:rsidRPr="002B4D01">
        <w:rPr>
          <w:sz w:val="24"/>
        </w:rPr>
        <w:t>p</w:t>
      </w:r>
      <w:r w:rsidR="0074635E" w:rsidRPr="002B4D01">
        <w:rPr>
          <w:sz w:val="24"/>
        </w:rPr>
        <w:t xml:space="preserve">ara iniciar negocios y para construir. Deberá ser autoadministrable para la creación, modificación y eliminación de espacios, igualmente para </w:t>
      </w:r>
      <w:r w:rsidR="00F84DEE" w:rsidRPr="002B4D01">
        <w:rPr>
          <w:sz w:val="24"/>
        </w:rPr>
        <w:t>“subir”</w:t>
      </w:r>
      <w:r w:rsidR="0074635E" w:rsidRPr="002B4D01">
        <w:rPr>
          <w:sz w:val="24"/>
        </w:rPr>
        <w:t xml:space="preserve"> documentos.</w:t>
      </w:r>
    </w:p>
    <w:p w:rsidR="00A11C45" w:rsidRPr="002B4D01" w:rsidRDefault="007B5036" w:rsidP="002B4D01">
      <w:pPr>
        <w:pStyle w:val="Sinespaciado"/>
        <w:numPr>
          <w:ilvl w:val="0"/>
          <w:numId w:val="8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lastRenderedPageBreak/>
        <w:t xml:space="preserve">CATEGORÍA 4, </w:t>
      </w:r>
      <w:r w:rsidRPr="002B4D01">
        <w:rPr>
          <w:sz w:val="24"/>
        </w:rPr>
        <w:t xml:space="preserve">que será nombrada por el </w:t>
      </w:r>
      <w:r w:rsidR="006C71D3" w:rsidRPr="002B4D01">
        <w:rPr>
          <w:sz w:val="24"/>
        </w:rPr>
        <w:t>Gobierno de Mexicali</w:t>
      </w:r>
      <w:r w:rsidR="00A11C45" w:rsidRPr="002B4D01">
        <w:rPr>
          <w:b/>
          <w:sz w:val="24"/>
        </w:rPr>
        <w:t xml:space="preserve">. </w:t>
      </w:r>
      <w:r w:rsidR="003F3E21" w:rsidRPr="002B4D01">
        <w:rPr>
          <w:sz w:val="24"/>
        </w:rPr>
        <w:t xml:space="preserve">Esta </w:t>
      </w:r>
      <w:r w:rsidR="00A11C45" w:rsidRPr="002B4D01">
        <w:rPr>
          <w:sz w:val="24"/>
        </w:rPr>
        <w:t>categoría deberá</w:t>
      </w:r>
      <w:r w:rsidR="00A11C45" w:rsidRPr="002B4D01">
        <w:rPr>
          <w:b/>
          <w:sz w:val="24"/>
        </w:rPr>
        <w:t xml:space="preserve"> </w:t>
      </w:r>
      <w:r w:rsidR="00A11C45" w:rsidRPr="002B4D01">
        <w:rPr>
          <w:sz w:val="24"/>
        </w:rPr>
        <w:t xml:space="preserve">considerar para la presentación de información de eventos y espectáculos, a manera de ficha con </w:t>
      </w:r>
      <w:r w:rsidR="006369A8" w:rsidRPr="002B4D01">
        <w:rPr>
          <w:sz w:val="24"/>
        </w:rPr>
        <w:t>un</w:t>
      </w:r>
      <w:r w:rsidR="00A11C45" w:rsidRPr="002B4D01">
        <w:rPr>
          <w:sz w:val="24"/>
        </w:rPr>
        <w:t xml:space="preserve"> espacio para </w:t>
      </w:r>
      <w:r w:rsidR="00424FB9" w:rsidRPr="002B4D01">
        <w:rPr>
          <w:sz w:val="24"/>
        </w:rPr>
        <w:t xml:space="preserve">“subir” una </w:t>
      </w:r>
      <w:r w:rsidR="00A11C45" w:rsidRPr="002B4D01">
        <w:rPr>
          <w:sz w:val="24"/>
        </w:rPr>
        <w:t xml:space="preserve">imagen </w:t>
      </w:r>
      <w:r w:rsidR="00424FB9" w:rsidRPr="002B4D01">
        <w:rPr>
          <w:sz w:val="24"/>
        </w:rPr>
        <w:t xml:space="preserve">tipo “banner” </w:t>
      </w:r>
      <w:r w:rsidR="00A11C45" w:rsidRPr="002B4D01">
        <w:rPr>
          <w:sz w:val="24"/>
        </w:rPr>
        <w:t>de presentación del evento, así como espacios a manera de ficha para describir el evento, que considere al menos el nombre del evento, fecha, lugar</w:t>
      </w:r>
      <w:r w:rsidR="00424FB9" w:rsidRPr="002B4D01">
        <w:rPr>
          <w:sz w:val="24"/>
        </w:rPr>
        <w:t>,</w:t>
      </w:r>
      <w:r w:rsidR="00A11C45" w:rsidRPr="002B4D01">
        <w:rPr>
          <w:sz w:val="24"/>
        </w:rPr>
        <w:t xml:space="preserve"> datos de contacto</w:t>
      </w:r>
      <w:r w:rsidR="00424FB9" w:rsidRPr="002B4D01">
        <w:rPr>
          <w:sz w:val="24"/>
        </w:rPr>
        <w:t>, un enlace</w:t>
      </w:r>
      <w:r w:rsidR="00A11C45" w:rsidRPr="002B4D01">
        <w:rPr>
          <w:sz w:val="24"/>
        </w:rPr>
        <w:t xml:space="preserve"> web y/o de redes sociales para mayor información. Deberá ser autoadministrable para la creación, modificación y eliminación de Fichas, así como para la inclusión de campos informativos adicionales </w:t>
      </w:r>
      <w:r w:rsidR="00561C9E" w:rsidRPr="002B4D01">
        <w:rPr>
          <w:sz w:val="24"/>
        </w:rPr>
        <w:t>relativos a eventos</w:t>
      </w:r>
      <w:r w:rsidR="00A11C45" w:rsidRPr="002B4D01">
        <w:rPr>
          <w:sz w:val="24"/>
        </w:rPr>
        <w:t>.</w:t>
      </w:r>
      <w:r w:rsidR="00475DE1" w:rsidRPr="002B4D01">
        <w:rPr>
          <w:sz w:val="24"/>
        </w:rPr>
        <w:t xml:space="preserve"> </w:t>
      </w:r>
      <w:r w:rsidR="00A11C45" w:rsidRPr="002B4D01">
        <w:rPr>
          <w:sz w:val="24"/>
        </w:rPr>
        <w:t>Deberá tener la opción para geo-referenciar la localización del eve</w:t>
      </w:r>
      <w:r w:rsidR="002F3CAD" w:rsidRPr="002B4D01">
        <w:rPr>
          <w:sz w:val="24"/>
        </w:rPr>
        <w:t>n</w:t>
      </w:r>
      <w:r w:rsidR="00A11C45" w:rsidRPr="002B4D01">
        <w:rPr>
          <w:sz w:val="24"/>
        </w:rPr>
        <w:t xml:space="preserve">to o espectáculo que anuncie. </w:t>
      </w:r>
      <w:r w:rsidR="00424FB9" w:rsidRPr="002B4D01">
        <w:rPr>
          <w:sz w:val="24"/>
        </w:rPr>
        <w:t>También d</w:t>
      </w:r>
      <w:r w:rsidR="00A11C45" w:rsidRPr="002B4D01">
        <w:rPr>
          <w:sz w:val="24"/>
        </w:rPr>
        <w:t>eberá estar habilitado para que el ciudadano pueda cargar la información y localización de su evento o espectáculo, con un protocolo de autorización de los administradores para habilitar la publicación de la ficha y de su ubicación en el mapa.</w:t>
      </w:r>
      <w:r w:rsidR="006369A8" w:rsidRPr="002B4D01">
        <w:rPr>
          <w:sz w:val="24"/>
        </w:rPr>
        <w:t xml:space="preserve"> </w:t>
      </w:r>
      <w:r w:rsidR="00424FB9" w:rsidRPr="002B4D01">
        <w:rPr>
          <w:sz w:val="24"/>
        </w:rPr>
        <w:t>S</w:t>
      </w:r>
      <w:r w:rsidR="006369A8" w:rsidRPr="002B4D01">
        <w:rPr>
          <w:sz w:val="24"/>
        </w:rPr>
        <w:t xml:space="preserve">e desarrollará para la Aplicación Móvil y para el portal web </w:t>
      </w:r>
      <w:hyperlink r:id="rId12" w:history="1">
        <w:r w:rsidR="006369A8" w:rsidRPr="002B4D01">
          <w:rPr>
            <w:rStyle w:val="Hipervnculo"/>
            <w:sz w:val="24"/>
          </w:rPr>
          <w:t>www.mexicali.gob.mx</w:t>
        </w:r>
      </w:hyperlink>
      <w:r w:rsidR="006369A8" w:rsidRPr="002B4D01">
        <w:rPr>
          <w:sz w:val="24"/>
        </w:rPr>
        <w:t>.</w:t>
      </w:r>
    </w:p>
    <w:p w:rsidR="003F3E21" w:rsidRPr="002B4D01" w:rsidRDefault="007B5036" w:rsidP="002B4D01">
      <w:pPr>
        <w:pStyle w:val="Sinespaciado"/>
        <w:numPr>
          <w:ilvl w:val="0"/>
          <w:numId w:val="8"/>
        </w:numPr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 xml:space="preserve">CATEGORÍA 5, </w:t>
      </w:r>
      <w:r w:rsidRPr="002B4D01">
        <w:rPr>
          <w:sz w:val="24"/>
        </w:rPr>
        <w:t xml:space="preserve">que será nombrada por el </w:t>
      </w:r>
      <w:r w:rsidR="00424FB9" w:rsidRPr="002B4D01">
        <w:rPr>
          <w:sz w:val="24"/>
        </w:rPr>
        <w:t>Gobierno de Mexicali</w:t>
      </w:r>
      <w:r w:rsidR="00424FB9" w:rsidRPr="002B4D01">
        <w:rPr>
          <w:b/>
          <w:sz w:val="24"/>
        </w:rPr>
        <w:t xml:space="preserve">. </w:t>
      </w:r>
      <w:r w:rsidR="003F3E21" w:rsidRPr="002B4D01">
        <w:rPr>
          <w:sz w:val="24"/>
        </w:rPr>
        <w:t>Esta categoría deberá</w:t>
      </w:r>
      <w:r w:rsidR="003F3E21" w:rsidRPr="002B4D01">
        <w:rPr>
          <w:b/>
          <w:sz w:val="24"/>
        </w:rPr>
        <w:t xml:space="preserve"> </w:t>
      </w:r>
      <w:r w:rsidR="003F3E21" w:rsidRPr="002B4D01">
        <w:rPr>
          <w:sz w:val="24"/>
        </w:rPr>
        <w:t>subdividirse en las siguientes subcategorías:</w:t>
      </w:r>
    </w:p>
    <w:p w:rsidR="003F3E21" w:rsidRPr="002B4D01" w:rsidRDefault="003F3E21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Cuidado del Medio Ambiente</w:t>
      </w:r>
    </w:p>
    <w:p w:rsidR="003F3E21" w:rsidRPr="002B4D01" w:rsidRDefault="003F3E21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Desarrollo Económico</w:t>
      </w:r>
    </w:p>
    <w:p w:rsidR="003F3E21" w:rsidRPr="002B4D01" w:rsidRDefault="003F3E21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Desarrollo Social y Humano</w:t>
      </w:r>
    </w:p>
    <w:p w:rsidR="003F3E21" w:rsidRPr="002B4D01" w:rsidRDefault="003F3E21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Seguridad Pública</w:t>
      </w:r>
    </w:p>
    <w:p w:rsidR="003F3E21" w:rsidRPr="002B4D01" w:rsidRDefault="003F3E21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Servicios públicos e infraestructura</w:t>
      </w:r>
    </w:p>
    <w:p w:rsidR="003F3E21" w:rsidRPr="002B4D01" w:rsidRDefault="003F3E21" w:rsidP="002B4D01">
      <w:pPr>
        <w:pStyle w:val="Sinespaciado"/>
        <w:numPr>
          <w:ilvl w:val="1"/>
          <w:numId w:val="8"/>
        </w:numPr>
        <w:spacing w:beforeLines="20" w:before="48"/>
        <w:jc w:val="both"/>
        <w:rPr>
          <w:b/>
          <w:i/>
          <w:sz w:val="24"/>
        </w:rPr>
      </w:pPr>
      <w:r w:rsidRPr="002B4D01">
        <w:rPr>
          <w:b/>
          <w:i/>
          <w:sz w:val="24"/>
        </w:rPr>
        <w:t>Transparencia y Rendición de Cuentas</w:t>
      </w:r>
    </w:p>
    <w:p w:rsidR="003F3E21" w:rsidRPr="002B4D01" w:rsidRDefault="003F3E21" w:rsidP="002B4D01">
      <w:pPr>
        <w:pStyle w:val="Sinespaciado"/>
        <w:spacing w:beforeLines="20" w:before="48"/>
        <w:ind w:left="720"/>
        <w:jc w:val="both"/>
        <w:rPr>
          <w:sz w:val="24"/>
        </w:rPr>
      </w:pPr>
      <w:r w:rsidRPr="002B4D01">
        <w:rPr>
          <w:sz w:val="24"/>
        </w:rPr>
        <w:t xml:space="preserve">Esta categoría deberá considerar la presentación de información en fichas de las dependencias y entidades de la administración </w:t>
      </w:r>
      <w:r w:rsidR="00424FB9" w:rsidRPr="002B4D01">
        <w:rPr>
          <w:sz w:val="24"/>
        </w:rPr>
        <w:t>pública</w:t>
      </w:r>
      <w:r w:rsidRPr="002B4D01">
        <w:rPr>
          <w:sz w:val="24"/>
        </w:rPr>
        <w:t xml:space="preserve"> municipal conforme a la categoría que les corresponda. La ficha debe considerar, al menos, el nombre de la dependencia o entidad, nombre del titular, dirección, horarios de atención, teléfonos, </w:t>
      </w:r>
      <w:r w:rsidR="00424FB9" w:rsidRPr="002B4D01">
        <w:rPr>
          <w:sz w:val="24"/>
        </w:rPr>
        <w:t xml:space="preserve">enlace </w:t>
      </w:r>
      <w:r w:rsidRPr="002B4D01">
        <w:rPr>
          <w:sz w:val="24"/>
        </w:rPr>
        <w:t>web y/o de redes sociales. Deberá</w:t>
      </w:r>
      <w:r w:rsidR="004D4E2C" w:rsidRPr="002B4D01">
        <w:rPr>
          <w:sz w:val="24"/>
        </w:rPr>
        <w:t xml:space="preserve"> </w:t>
      </w:r>
      <w:r w:rsidRPr="002B4D01">
        <w:rPr>
          <w:sz w:val="24"/>
        </w:rPr>
        <w:t>ser autoadministrable para la creación, modificación y eliminación de Fichas</w:t>
      </w:r>
      <w:r w:rsidR="00424FB9" w:rsidRPr="002B4D01">
        <w:rPr>
          <w:sz w:val="24"/>
        </w:rPr>
        <w:t>.</w:t>
      </w:r>
      <w:r w:rsidR="004D4E2C" w:rsidRPr="002B4D01">
        <w:rPr>
          <w:sz w:val="24"/>
        </w:rPr>
        <w:t xml:space="preserve"> </w:t>
      </w:r>
      <w:r w:rsidRPr="002B4D01">
        <w:rPr>
          <w:sz w:val="24"/>
        </w:rPr>
        <w:t xml:space="preserve">Deberá tener la opción para geo-referenciar la localización de la dependencia o entidad. Asimismo, deberá estar vinculado </w:t>
      </w:r>
      <w:r w:rsidR="008B6210" w:rsidRPr="002B4D01">
        <w:rPr>
          <w:sz w:val="24"/>
        </w:rPr>
        <w:t xml:space="preserve">para mostrar el listado de los </w:t>
      </w:r>
      <w:r w:rsidRPr="002B4D01">
        <w:rPr>
          <w:sz w:val="24"/>
        </w:rPr>
        <w:t xml:space="preserve">trámites que le correspondan </w:t>
      </w:r>
      <w:r w:rsidR="008B6210" w:rsidRPr="002B4D01">
        <w:rPr>
          <w:sz w:val="24"/>
        </w:rPr>
        <w:t xml:space="preserve">que estén incluidos en la categoría </w:t>
      </w:r>
      <w:r w:rsidR="007B5036" w:rsidRPr="002B4D01">
        <w:rPr>
          <w:sz w:val="24"/>
        </w:rPr>
        <w:t>1</w:t>
      </w:r>
      <w:r w:rsidR="008B6210" w:rsidRPr="002B4D01">
        <w:rPr>
          <w:sz w:val="24"/>
        </w:rPr>
        <w:t>.</w:t>
      </w:r>
    </w:p>
    <w:p w:rsidR="00424FB9" w:rsidRPr="002B4D01" w:rsidRDefault="00424FB9" w:rsidP="002B4D01">
      <w:pPr>
        <w:pStyle w:val="Sinespaciado"/>
        <w:spacing w:beforeLines="20" w:before="48"/>
        <w:ind w:left="708"/>
        <w:jc w:val="both"/>
        <w:rPr>
          <w:sz w:val="24"/>
        </w:rPr>
      </w:pPr>
      <w:r w:rsidRPr="002B4D01">
        <w:rPr>
          <w:sz w:val="24"/>
        </w:rPr>
        <w:t xml:space="preserve">Se desarrollará para la Aplicación Móvil y para el portal web </w:t>
      </w:r>
      <w:hyperlink r:id="rId13" w:history="1">
        <w:r w:rsidRPr="002B4D01">
          <w:rPr>
            <w:rStyle w:val="Hipervnculo"/>
            <w:sz w:val="24"/>
          </w:rPr>
          <w:t>www.mexicali.gob.mx</w:t>
        </w:r>
      </w:hyperlink>
      <w:r w:rsidRPr="002B4D01">
        <w:rPr>
          <w:sz w:val="24"/>
        </w:rPr>
        <w:t>.</w:t>
      </w:r>
    </w:p>
    <w:p w:rsidR="00424FB9" w:rsidRPr="002B4D01" w:rsidRDefault="00424FB9" w:rsidP="002B4D01">
      <w:pPr>
        <w:pStyle w:val="Sinespaciado"/>
        <w:spacing w:beforeLines="20" w:before="48"/>
        <w:ind w:left="720"/>
        <w:jc w:val="both"/>
        <w:rPr>
          <w:b/>
          <w:sz w:val="24"/>
        </w:rPr>
      </w:pPr>
    </w:p>
    <w:p w:rsidR="00FD7F39" w:rsidRPr="002B4D01" w:rsidRDefault="00FD7F39" w:rsidP="002B4D01">
      <w:pPr>
        <w:pStyle w:val="Sinespaciado"/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>2.</w:t>
      </w:r>
      <w:r w:rsidR="002F3CAD" w:rsidRPr="002B4D01">
        <w:rPr>
          <w:b/>
          <w:sz w:val="24"/>
        </w:rPr>
        <w:t>3</w:t>
      </w:r>
      <w:r w:rsidRPr="002B4D01">
        <w:rPr>
          <w:b/>
          <w:sz w:val="24"/>
        </w:rPr>
        <w:t xml:space="preserve">. </w:t>
      </w:r>
      <w:r w:rsidR="006B7ABC" w:rsidRPr="002B4D01">
        <w:rPr>
          <w:b/>
          <w:sz w:val="24"/>
        </w:rPr>
        <w:t>CARACTERÍSTICAS TÉCNICAS DEL DESARROLLO</w:t>
      </w:r>
    </w:p>
    <w:p w:rsidR="008C24A7" w:rsidRPr="002B4D01" w:rsidRDefault="008C24A7" w:rsidP="002B4D01">
      <w:pPr>
        <w:pStyle w:val="Sinespaciado"/>
        <w:spacing w:beforeLines="20" w:before="48"/>
        <w:jc w:val="both"/>
        <w:rPr>
          <w:sz w:val="24"/>
        </w:rPr>
      </w:pPr>
      <w:r w:rsidRPr="002B4D01">
        <w:rPr>
          <w:sz w:val="24"/>
        </w:rPr>
        <w:t>La información del desarrollo tecnológico deberá considerar los siguientes aspectos técnicos:</w:t>
      </w:r>
    </w:p>
    <w:p w:rsidR="008C24A7" w:rsidRPr="002B4D01" w:rsidRDefault="008C24A7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i/>
          <w:sz w:val="24"/>
        </w:rPr>
        <w:t xml:space="preserve">Características </w:t>
      </w:r>
      <w:r w:rsidR="00D5207F" w:rsidRPr="002B4D01">
        <w:rPr>
          <w:b/>
          <w:i/>
          <w:sz w:val="24"/>
        </w:rPr>
        <w:t>Generales</w:t>
      </w:r>
      <w:r w:rsidRPr="002B4D01">
        <w:rPr>
          <w:b/>
          <w:i/>
          <w:sz w:val="24"/>
        </w:rPr>
        <w:t>.</w:t>
      </w:r>
      <w:r w:rsidRPr="002B4D01">
        <w:rPr>
          <w:sz w:val="24"/>
        </w:rPr>
        <w:t xml:space="preserve"> Deberá considerar el uso de nuevas tecnologías, que permita evitar </w:t>
      </w:r>
      <w:r w:rsidR="00D5207F" w:rsidRPr="002B4D01">
        <w:rPr>
          <w:sz w:val="24"/>
        </w:rPr>
        <w:t>obsole</w:t>
      </w:r>
      <w:r w:rsidRPr="002B4D01">
        <w:rPr>
          <w:sz w:val="24"/>
        </w:rPr>
        <w:t>scencia</w:t>
      </w:r>
      <w:r w:rsidR="00D5207F" w:rsidRPr="002B4D01">
        <w:rPr>
          <w:sz w:val="24"/>
        </w:rPr>
        <w:t xml:space="preserve"> a mediano </w:t>
      </w:r>
      <w:r w:rsidRPr="002B4D01">
        <w:rPr>
          <w:sz w:val="24"/>
        </w:rPr>
        <w:t xml:space="preserve">y </w:t>
      </w:r>
      <w:r w:rsidR="00D5207F" w:rsidRPr="002B4D01">
        <w:rPr>
          <w:sz w:val="24"/>
        </w:rPr>
        <w:t>largo plazo.</w:t>
      </w:r>
      <w:r w:rsidRPr="002B4D01">
        <w:rPr>
          <w:sz w:val="24"/>
        </w:rPr>
        <w:t xml:space="preserve"> Debe estar lista para </w:t>
      </w:r>
      <w:r w:rsidR="00D5207F" w:rsidRPr="002B4D01">
        <w:rPr>
          <w:sz w:val="24"/>
        </w:rPr>
        <w:t xml:space="preserve">posibles modificaciones o </w:t>
      </w:r>
      <w:r w:rsidR="00D5207F" w:rsidRPr="002B4D01">
        <w:rPr>
          <w:sz w:val="24"/>
        </w:rPr>
        <w:lastRenderedPageBreak/>
        <w:t>actualizaciones seguras.</w:t>
      </w:r>
      <w:r w:rsidRPr="002B4D01">
        <w:rPr>
          <w:sz w:val="24"/>
        </w:rPr>
        <w:t xml:space="preserve"> El d</w:t>
      </w:r>
      <w:r w:rsidR="00D5207F" w:rsidRPr="002B4D01">
        <w:rPr>
          <w:sz w:val="24"/>
        </w:rPr>
        <w:t xml:space="preserve">iseño de </w:t>
      </w:r>
      <w:r w:rsidRPr="002B4D01">
        <w:rPr>
          <w:sz w:val="24"/>
        </w:rPr>
        <w:t xml:space="preserve">la </w:t>
      </w:r>
      <w:r w:rsidR="00D5207F" w:rsidRPr="002B4D01">
        <w:rPr>
          <w:sz w:val="24"/>
        </w:rPr>
        <w:t xml:space="preserve">interfaz de usuario </w:t>
      </w:r>
      <w:r w:rsidRPr="002B4D01">
        <w:rPr>
          <w:sz w:val="24"/>
        </w:rPr>
        <w:t xml:space="preserve">deberá procurar ser </w:t>
      </w:r>
      <w:r w:rsidR="00D5207F" w:rsidRPr="002B4D01">
        <w:rPr>
          <w:sz w:val="24"/>
        </w:rPr>
        <w:t>modern</w:t>
      </w:r>
      <w:r w:rsidRPr="002B4D01">
        <w:rPr>
          <w:sz w:val="24"/>
        </w:rPr>
        <w:t>a</w:t>
      </w:r>
      <w:r w:rsidR="00D5207F" w:rsidRPr="002B4D01">
        <w:rPr>
          <w:sz w:val="24"/>
        </w:rPr>
        <w:t xml:space="preserve"> y fácil de utilizar.</w:t>
      </w:r>
    </w:p>
    <w:p w:rsidR="006A21B4" w:rsidRPr="002B4D01" w:rsidRDefault="008C24A7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i/>
          <w:sz w:val="24"/>
        </w:rPr>
        <w:t xml:space="preserve">Características Técnicas. </w:t>
      </w:r>
      <w:r w:rsidRPr="002B4D01">
        <w:rPr>
          <w:sz w:val="24"/>
        </w:rPr>
        <w:t xml:space="preserve">Deberá considerar para su desarrollo tecnología </w:t>
      </w:r>
      <w:r w:rsidR="00D5207F" w:rsidRPr="002B4D01">
        <w:rPr>
          <w:sz w:val="24"/>
        </w:rPr>
        <w:t>Android (Java) y iOS (Swift) nativos.</w:t>
      </w:r>
      <w:r w:rsidRPr="002B4D01">
        <w:rPr>
          <w:sz w:val="24"/>
        </w:rPr>
        <w:t xml:space="preserve"> Asimismo, </w:t>
      </w:r>
      <w:r w:rsidR="00D5207F" w:rsidRPr="002B4D01">
        <w:rPr>
          <w:sz w:val="24"/>
        </w:rPr>
        <w:t xml:space="preserve">Base de datos </w:t>
      </w:r>
      <w:r w:rsidRPr="002B4D01">
        <w:rPr>
          <w:sz w:val="24"/>
        </w:rPr>
        <w:t xml:space="preserve">DB2, </w:t>
      </w:r>
      <w:r w:rsidR="00D5207F" w:rsidRPr="002B4D01">
        <w:rPr>
          <w:sz w:val="24"/>
        </w:rPr>
        <w:t>HTML5, CSS3, JavaScript y C# sobre plataforma ASP.NET.</w:t>
      </w:r>
      <w:r w:rsidRPr="002B4D01">
        <w:rPr>
          <w:sz w:val="24"/>
        </w:rPr>
        <w:t xml:space="preserve"> Deberá considerar también c</w:t>
      </w:r>
      <w:r w:rsidR="00D5207F" w:rsidRPr="002B4D01">
        <w:rPr>
          <w:sz w:val="24"/>
        </w:rPr>
        <w:t>onexión entre app y base de datos en nube por medio de Web API.</w:t>
      </w:r>
    </w:p>
    <w:p w:rsidR="008D1F2A" w:rsidRPr="002B4D01" w:rsidRDefault="008D1F2A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rFonts w:cstheme="minorHAnsi"/>
          <w:sz w:val="24"/>
        </w:rPr>
        <w:t>Las aplicaciones desarrolladas móviles y web se instalarán en la infraestructura de servidores del Gobierno de Mexicali.</w:t>
      </w:r>
    </w:p>
    <w:p w:rsidR="00AA6298" w:rsidRPr="002B4D01" w:rsidRDefault="00D5207F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>Funcionalidades al público</w:t>
      </w:r>
      <w:r w:rsidR="00AA6298" w:rsidRPr="002B4D01">
        <w:rPr>
          <w:b/>
          <w:sz w:val="24"/>
        </w:rPr>
        <w:t xml:space="preserve">. </w:t>
      </w:r>
      <w:r w:rsidR="00AA6298" w:rsidRPr="002B4D01">
        <w:rPr>
          <w:sz w:val="24"/>
        </w:rPr>
        <w:t>Deberá considerar</w:t>
      </w:r>
      <w:r w:rsidR="00AA6298" w:rsidRPr="002B4D01">
        <w:rPr>
          <w:b/>
          <w:sz w:val="24"/>
        </w:rPr>
        <w:t xml:space="preserve"> </w:t>
      </w:r>
      <w:r w:rsidR="00AA6298" w:rsidRPr="002B4D01">
        <w:rPr>
          <w:sz w:val="24"/>
        </w:rPr>
        <w:t>pá</w:t>
      </w:r>
      <w:r w:rsidRPr="002B4D01">
        <w:rPr>
          <w:sz w:val="24"/>
        </w:rPr>
        <w:t xml:space="preserve">gina principal </w:t>
      </w:r>
      <w:r w:rsidR="00894848" w:rsidRPr="002B4D01">
        <w:rPr>
          <w:sz w:val="24"/>
        </w:rPr>
        <w:t xml:space="preserve">en la Aplicación </w:t>
      </w:r>
      <w:r w:rsidR="008D1F2A" w:rsidRPr="002B4D01">
        <w:rPr>
          <w:sz w:val="24"/>
        </w:rPr>
        <w:t>Móvil</w:t>
      </w:r>
      <w:r w:rsidR="00AA6298" w:rsidRPr="002B4D01">
        <w:rPr>
          <w:sz w:val="24"/>
        </w:rPr>
        <w:t xml:space="preserve">, que contemple: </w:t>
      </w:r>
      <w:r w:rsidRPr="002B4D01">
        <w:rPr>
          <w:sz w:val="24"/>
        </w:rPr>
        <w:t>Información general y de contacto</w:t>
      </w:r>
      <w:r w:rsidR="00AA6298" w:rsidRPr="002B4D01">
        <w:rPr>
          <w:sz w:val="24"/>
        </w:rPr>
        <w:t>, b</w:t>
      </w:r>
      <w:r w:rsidRPr="002B4D01">
        <w:rPr>
          <w:sz w:val="24"/>
        </w:rPr>
        <w:t>anners de información (carrusel)</w:t>
      </w:r>
      <w:r w:rsidR="00AA6298" w:rsidRPr="002B4D01">
        <w:rPr>
          <w:sz w:val="24"/>
        </w:rPr>
        <w:t xml:space="preserve"> y b</w:t>
      </w:r>
      <w:r w:rsidRPr="002B4D01">
        <w:rPr>
          <w:sz w:val="24"/>
        </w:rPr>
        <w:t>uscador</w:t>
      </w:r>
      <w:r w:rsidR="00AA6298" w:rsidRPr="002B4D01">
        <w:rPr>
          <w:sz w:val="24"/>
        </w:rPr>
        <w:t>es.</w:t>
      </w:r>
    </w:p>
    <w:p w:rsidR="00AA6298" w:rsidRPr="002B4D01" w:rsidRDefault="00D5207F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>Notificaciones</w:t>
      </w:r>
      <w:r w:rsidR="00AA6298" w:rsidRPr="002B4D01">
        <w:rPr>
          <w:b/>
          <w:sz w:val="24"/>
        </w:rPr>
        <w:t xml:space="preserve">. </w:t>
      </w:r>
      <w:r w:rsidR="00AA6298" w:rsidRPr="002B4D01">
        <w:rPr>
          <w:sz w:val="24"/>
        </w:rPr>
        <w:t xml:space="preserve">Deberá considerarse para ambientes </w:t>
      </w:r>
      <w:r w:rsidRPr="002B4D01">
        <w:rPr>
          <w:sz w:val="24"/>
        </w:rPr>
        <w:t>app móvil</w:t>
      </w:r>
      <w:r w:rsidR="00894848" w:rsidRPr="002B4D01">
        <w:rPr>
          <w:sz w:val="24"/>
        </w:rPr>
        <w:t xml:space="preserve"> y web</w:t>
      </w:r>
      <w:r w:rsidR="00AA6298" w:rsidRPr="002B4D01">
        <w:rPr>
          <w:sz w:val="24"/>
        </w:rPr>
        <w:t>, que notifique a</w:t>
      </w:r>
      <w:r w:rsidRPr="002B4D01">
        <w:rPr>
          <w:sz w:val="24"/>
        </w:rPr>
        <w:t xml:space="preserve">vance de trámite (cambio de </w:t>
      </w:r>
      <w:r w:rsidR="00894848" w:rsidRPr="002B4D01">
        <w:rPr>
          <w:sz w:val="24"/>
        </w:rPr>
        <w:t>estado</w:t>
      </w:r>
      <w:r w:rsidRPr="002B4D01">
        <w:rPr>
          <w:sz w:val="24"/>
        </w:rPr>
        <w:t>)</w:t>
      </w:r>
      <w:r w:rsidR="00AA6298" w:rsidRPr="002B4D01">
        <w:rPr>
          <w:sz w:val="24"/>
        </w:rPr>
        <w:t xml:space="preserve">, ya sea vía </w:t>
      </w:r>
      <w:r w:rsidRPr="002B4D01">
        <w:rPr>
          <w:sz w:val="24"/>
        </w:rPr>
        <w:t xml:space="preserve">correo </w:t>
      </w:r>
      <w:r w:rsidR="00AA6298" w:rsidRPr="002B4D01">
        <w:rPr>
          <w:sz w:val="24"/>
        </w:rPr>
        <w:t xml:space="preserve">electrónico en </w:t>
      </w:r>
      <w:r w:rsidR="0083795B" w:rsidRPr="002B4D01">
        <w:rPr>
          <w:sz w:val="24"/>
        </w:rPr>
        <w:t>la</w:t>
      </w:r>
      <w:r w:rsidR="00AA6298" w:rsidRPr="002B4D01">
        <w:rPr>
          <w:sz w:val="24"/>
        </w:rPr>
        <w:t xml:space="preserve"> propi</w:t>
      </w:r>
      <w:r w:rsidR="0083795B" w:rsidRPr="002B4D01">
        <w:rPr>
          <w:sz w:val="24"/>
        </w:rPr>
        <w:t>a</w:t>
      </w:r>
      <w:r w:rsidR="00AA6298" w:rsidRPr="002B4D01">
        <w:rPr>
          <w:sz w:val="24"/>
        </w:rPr>
        <w:t xml:space="preserve"> </w:t>
      </w:r>
      <w:r w:rsidR="0083795B" w:rsidRPr="002B4D01">
        <w:rPr>
          <w:sz w:val="24"/>
        </w:rPr>
        <w:t xml:space="preserve">Aplicación Móvil </w:t>
      </w:r>
      <w:r w:rsidRPr="002B4D01">
        <w:rPr>
          <w:sz w:val="24"/>
        </w:rPr>
        <w:t xml:space="preserve">o </w:t>
      </w:r>
      <w:r w:rsidR="0083795B" w:rsidRPr="002B4D01">
        <w:rPr>
          <w:sz w:val="24"/>
        </w:rPr>
        <w:t>“</w:t>
      </w:r>
      <w:r w:rsidRPr="002B4D01">
        <w:rPr>
          <w:sz w:val="24"/>
        </w:rPr>
        <w:t xml:space="preserve">web </w:t>
      </w:r>
      <w:proofErr w:type="spellStart"/>
      <w:r w:rsidRPr="002B4D01">
        <w:rPr>
          <w:sz w:val="24"/>
        </w:rPr>
        <w:t>push</w:t>
      </w:r>
      <w:proofErr w:type="spellEnd"/>
      <w:r w:rsidR="0083795B" w:rsidRPr="002B4D01">
        <w:rPr>
          <w:sz w:val="24"/>
        </w:rPr>
        <w:t>”</w:t>
      </w:r>
      <w:r w:rsidR="00AA6298" w:rsidRPr="002B4D01">
        <w:rPr>
          <w:sz w:val="24"/>
        </w:rPr>
        <w:t>.</w:t>
      </w:r>
    </w:p>
    <w:p w:rsidR="00481EB0" w:rsidRPr="002B4D01" w:rsidRDefault="00AA6298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 xml:space="preserve">Para el registro e inicio de sesión, </w:t>
      </w:r>
      <w:r w:rsidRPr="002B4D01">
        <w:rPr>
          <w:sz w:val="24"/>
        </w:rPr>
        <w:t>deberá estar vinculado al espacio de inscripción de “</w:t>
      </w:r>
      <w:proofErr w:type="spellStart"/>
      <w:r w:rsidRPr="002B4D01">
        <w:rPr>
          <w:sz w:val="24"/>
        </w:rPr>
        <w:t>mi.registro</w:t>
      </w:r>
      <w:proofErr w:type="spellEnd"/>
      <w:r w:rsidRPr="002B4D01">
        <w:rPr>
          <w:sz w:val="24"/>
        </w:rPr>
        <w:t>” en los términos descritos en el apartado anterior, donde el registro e inicio</w:t>
      </w:r>
      <w:r w:rsidR="00D5207F" w:rsidRPr="002B4D01">
        <w:rPr>
          <w:sz w:val="24"/>
        </w:rPr>
        <w:t xml:space="preserve"> de sesión </w:t>
      </w:r>
      <w:r w:rsidRPr="002B4D01">
        <w:rPr>
          <w:sz w:val="24"/>
        </w:rPr>
        <w:t xml:space="preserve">pueda realizarse vía </w:t>
      </w:r>
      <w:r w:rsidR="00605E28" w:rsidRPr="002B4D01">
        <w:rPr>
          <w:sz w:val="24"/>
        </w:rPr>
        <w:t xml:space="preserve">la Aplicación Móvil utilizando el componente de integración con el mismo espacio existente en el portal </w:t>
      </w:r>
      <w:hyperlink r:id="rId14" w:history="1">
        <w:r w:rsidR="00605E28" w:rsidRPr="002B4D01">
          <w:rPr>
            <w:rStyle w:val="Hipervnculo"/>
            <w:sz w:val="24"/>
          </w:rPr>
          <w:t>www.mexicali.gob.mx</w:t>
        </w:r>
      </w:hyperlink>
      <w:r w:rsidR="00605E28" w:rsidRPr="002B4D01">
        <w:rPr>
          <w:sz w:val="24"/>
        </w:rPr>
        <w:t>,</w:t>
      </w:r>
      <w:r w:rsidRPr="002B4D01">
        <w:rPr>
          <w:sz w:val="24"/>
        </w:rPr>
        <w:t xml:space="preserve"> el cual pueda realizarse por </w:t>
      </w:r>
      <w:r w:rsidR="00605E28" w:rsidRPr="002B4D01">
        <w:rPr>
          <w:sz w:val="24"/>
        </w:rPr>
        <w:t xml:space="preserve">registro e inicio de sesión </w:t>
      </w:r>
      <w:r w:rsidR="00D5207F" w:rsidRPr="002B4D01">
        <w:rPr>
          <w:sz w:val="24"/>
        </w:rPr>
        <w:t>con Facebook o correo electrónico</w:t>
      </w:r>
      <w:r w:rsidRPr="002B4D01">
        <w:rPr>
          <w:sz w:val="24"/>
        </w:rPr>
        <w:t xml:space="preserve">. Deberá considerarse espacio de aceptación de Acuerdo de Confidencialidad, y opción para recuperación de </w:t>
      </w:r>
      <w:r w:rsidR="00D5207F" w:rsidRPr="002B4D01">
        <w:rPr>
          <w:sz w:val="24"/>
        </w:rPr>
        <w:t>contraseña</w:t>
      </w:r>
      <w:r w:rsidRPr="002B4D01">
        <w:rPr>
          <w:sz w:val="24"/>
        </w:rPr>
        <w:t>s.</w:t>
      </w:r>
    </w:p>
    <w:p w:rsidR="00481EB0" w:rsidRPr="002B4D01" w:rsidRDefault="00D5207F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>Administra</w:t>
      </w:r>
      <w:r w:rsidR="00481EB0" w:rsidRPr="002B4D01">
        <w:rPr>
          <w:b/>
          <w:sz w:val="24"/>
        </w:rPr>
        <w:t>ción del sistema.</w:t>
      </w:r>
      <w:r w:rsidR="00481EB0" w:rsidRPr="002B4D01">
        <w:rPr>
          <w:sz w:val="24"/>
        </w:rPr>
        <w:t xml:space="preserve"> Deberá considerar espacio para administración del sistema, que sirva para la asignación de roles y para las modificaciones en espacios autoadministrables, distinguiéndolos al menos de la siguiente forma: </w:t>
      </w:r>
    </w:p>
    <w:p w:rsidR="00481EB0" w:rsidRPr="002B4D01" w:rsidRDefault="00481EB0" w:rsidP="002B4D01">
      <w:pPr>
        <w:pStyle w:val="Sinespaciado"/>
        <w:numPr>
          <w:ilvl w:val="1"/>
          <w:numId w:val="9"/>
        </w:numPr>
        <w:spacing w:beforeLines="20" w:before="48"/>
        <w:ind w:left="1418" w:hanging="338"/>
        <w:jc w:val="both"/>
        <w:rPr>
          <w:sz w:val="24"/>
        </w:rPr>
      </w:pPr>
      <w:r w:rsidRPr="002B4D01">
        <w:rPr>
          <w:sz w:val="24"/>
        </w:rPr>
        <w:t>Administradores generales del sistema (Informática)</w:t>
      </w:r>
    </w:p>
    <w:p w:rsidR="00D5207F" w:rsidRPr="002B4D01" w:rsidRDefault="00481EB0" w:rsidP="002B4D01">
      <w:pPr>
        <w:pStyle w:val="Sinespaciado"/>
        <w:numPr>
          <w:ilvl w:val="1"/>
          <w:numId w:val="9"/>
        </w:numPr>
        <w:spacing w:beforeLines="20" w:before="48"/>
        <w:ind w:left="1418" w:hanging="338"/>
        <w:jc w:val="both"/>
        <w:rPr>
          <w:sz w:val="24"/>
        </w:rPr>
      </w:pPr>
      <w:r w:rsidRPr="002B4D01">
        <w:rPr>
          <w:sz w:val="24"/>
        </w:rPr>
        <w:t>Operadores del sistema (Dependencias y entidades usuarias, de acuerdo a los permisos que les otorgue Informática para capturar y/o modificar)</w:t>
      </w:r>
    </w:p>
    <w:p w:rsidR="00481EB0" w:rsidRPr="002B4D01" w:rsidRDefault="00481EB0" w:rsidP="002B4D01">
      <w:pPr>
        <w:pStyle w:val="Sinespaciado"/>
        <w:numPr>
          <w:ilvl w:val="1"/>
          <w:numId w:val="9"/>
        </w:numPr>
        <w:spacing w:beforeLines="20" w:before="48"/>
        <w:ind w:left="1418" w:hanging="338"/>
        <w:jc w:val="both"/>
        <w:rPr>
          <w:sz w:val="24"/>
        </w:rPr>
      </w:pPr>
      <w:r w:rsidRPr="002B4D01">
        <w:rPr>
          <w:sz w:val="24"/>
        </w:rPr>
        <w:t>Usuarios (Ciudadanos registrados, usuarios del sistema)</w:t>
      </w:r>
    </w:p>
    <w:p w:rsidR="006B7ABC" w:rsidRPr="002B4D01" w:rsidRDefault="00605E28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 xml:space="preserve">Pantalla </w:t>
      </w:r>
      <w:r w:rsidR="00D5207F" w:rsidRPr="002B4D01">
        <w:rPr>
          <w:b/>
          <w:sz w:val="24"/>
        </w:rPr>
        <w:t>de trámites</w:t>
      </w:r>
      <w:r w:rsidR="00481EB0" w:rsidRPr="002B4D01">
        <w:rPr>
          <w:b/>
          <w:sz w:val="24"/>
        </w:rPr>
        <w:t>.</w:t>
      </w:r>
      <w:r w:rsidR="00481EB0" w:rsidRPr="002B4D01">
        <w:rPr>
          <w:sz w:val="24"/>
        </w:rPr>
        <w:t xml:space="preserve"> </w:t>
      </w:r>
      <w:r w:rsidRPr="002B4D01">
        <w:rPr>
          <w:sz w:val="24"/>
        </w:rPr>
        <w:t>Para el ciudadano, q</w:t>
      </w:r>
      <w:r w:rsidR="00481EB0" w:rsidRPr="002B4D01">
        <w:rPr>
          <w:sz w:val="24"/>
        </w:rPr>
        <w:t>ue considere f</w:t>
      </w:r>
      <w:r w:rsidR="00D5207F" w:rsidRPr="002B4D01">
        <w:rPr>
          <w:sz w:val="24"/>
        </w:rPr>
        <w:t>iltros y búsquedas</w:t>
      </w:r>
      <w:r w:rsidR="00481EB0" w:rsidRPr="002B4D01">
        <w:rPr>
          <w:sz w:val="24"/>
        </w:rPr>
        <w:t>, d</w:t>
      </w:r>
      <w:r w:rsidR="00D5207F" w:rsidRPr="002B4D01">
        <w:rPr>
          <w:sz w:val="24"/>
        </w:rPr>
        <w:t xml:space="preserve">atos </w:t>
      </w:r>
      <w:r w:rsidRPr="002B4D01">
        <w:rPr>
          <w:sz w:val="24"/>
        </w:rPr>
        <w:t xml:space="preserve">de los trámites iniciados, como: </w:t>
      </w:r>
      <w:r w:rsidR="00D5207F" w:rsidRPr="002B4D01">
        <w:rPr>
          <w:sz w:val="24"/>
        </w:rPr>
        <w:t>Usuario</w:t>
      </w:r>
      <w:r w:rsidR="00481EB0" w:rsidRPr="002B4D01">
        <w:rPr>
          <w:sz w:val="24"/>
        </w:rPr>
        <w:t xml:space="preserve">, </w:t>
      </w:r>
      <w:r w:rsidRPr="002B4D01">
        <w:rPr>
          <w:sz w:val="24"/>
        </w:rPr>
        <w:t xml:space="preserve">Folio, </w:t>
      </w:r>
      <w:r w:rsidR="00D5207F" w:rsidRPr="002B4D01">
        <w:rPr>
          <w:sz w:val="24"/>
        </w:rPr>
        <w:t>Trámite</w:t>
      </w:r>
      <w:r w:rsidR="00481EB0" w:rsidRPr="002B4D01">
        <w:rPr>
          <w:sz w:val="24"/>
        </w:rPr>
        <w:t xml:space="preserve">, </w:t>
      </w:r>
      <w:r w:rsidR="00D5207F" w:rsidRPr="002B4D01">
        <w:rPr>
          <w:sz w:val="24"/>
        </w:rPr>
        <w:t>Fecha de solicitud</w:t>
      </w:r>
      <w:r w:rsidR="00481EB0" w:rsidRPr="002B4D01">
        <w:rPr>
          <w:sz w:val="24"/>
        </w:rPr>
        <w:t xml:space="preserve">, </w:t>
      </w:r>
      <w:r w:rsidR="00D5207F" w:rsidRPr="002B4D01">
        <w:rPr>
          <w:sz w:val="24"/>
        </w:rPr>
        <w:t>Fecha estimada de</w:t>
      </w:r>
      <w:r w:rsidR="00481EB0" w:rsidRPr="002B4D01">
        <w:rPr>
          <w:sz w:val="24"/>
        </w:rPr>
        <w:t xml:space="preserve"> </w:t>
      </w:r>
      <w:r w:rsidR="00D5207F" w:rsidRPr="002B4D01">
        <w:rPr>
          <w:sz w:val="24"/>
        </w:rPr>
        <w:t>finalización</w:t>
      </w:r>
      <w:r w:rsidR="006B7ABC" w:rsidRPr="002B4D01">
        <w:rPr>
          <w:sz w:val="24"/>
        </w:rPr>
        <w:t xml:space="preserve">, </w:t>
      </w:r>
      <w:r w:rsidRPr="002B4D01">
        <w:rPr>
          <w:sz w:val="24"/>
        </w:rPr>
        <w:t>Estado</w:t>
      </w:r>
      <w:r w:rsidR="00D5207F" w:rsidRPr="002B4D01">
        <w:rPr>
          <w:sz w:val="24"/>
        </w:rPr>
        <w:t xml:space="preserve"> (pagado, solicitado, condicionado, en progreso, finalizado)</w:t>
      </w:r>
      <w:r w:rsidR="006B7ABC" w:rsidRPr="002B4D01">
        <w:rPr>
          <w:sz w:val="24"/>
        </w:rPr>
        <w:t>.</w:t>
      </w:r>
    </w:p>
    <w:p w:rsidR="006B7ABC" w:rsidRPr="002B4D01" w:rsidRDefault="00D5207F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</w:rPr>
        <w:t>Registro de movimientos</w:t>
      </w:r>
      <w:r w:rsidR="006B7ABC" w:rsidRPr="002B4D01">
        <w:rPr>
          <w:b/>
          <w:sz w:val="24"/>
        </w:rPr>
        <w:t>.</w:t>
      </w:r>
      <w:r w:rsidR="006B7ABC" w:rsidRPr="002B4D01">
        <w:rPr>
          <w:sz w:val="24"/>
        </w:rPr>
        <w:t xml:space="preserve"> Deberá considerar un registro de movimientos, que además cuente con f</w:t>
      </w:r>
      <w:r w:rsidRPr="002B4D01">
        <w:rPr>
          <w:sz w:val="24"/>
        </w:rPr>
        <w:t>iltros y búsquedas</w:t>
      </w:r>
      <w:r w:rsidR="006B7ABC" w:rsidRPr="002B4D01">
        <w:rPr>
          <w:sz w:val="24"/>
        </w:rPr>
        <w:t xml:space="preserve"> de datos, que muestre al menos: f</w:t>
      </w:r>
      <w:r w:rsidRPr="002B4D01">
        <w:rPr>
          <w:sz w:val="24"/>
        </w:rPr>
        <w:t>echa de movimiento</w:t>
      </w:r>
      <w:r w:rsidR="006B7ABC" w:rsidRPr="002B4D01">
        <w:rPr>
          <w:sz w:val="24"/>
        </w:rPr>
        <w:t>, s</w:t>
      </w:r>
      <w:r w:rsidRPr="002B4D01">
        <w:rPr>
          <w:sz w:val="24"/>
        </w:rPr>
        <w:t>ección</w:t>
      </w:r>
      <w:r w:rsidR="006B7ABC" w:rsidRPr="002B4D01">
        <w:rPr>
          <w:sz w:val="24"/>
        </w:rPr>
        <w:t>, u</w:t>
      </w:r>
      <w:r w:rsidRPr="002B4D01">
        <w:rPr>
          <w:sz w:val="24"/>
        </w:rPr>
        <w:t>suario</w:t>
      </w:r>
      <w:r w:rsidR="006B7ABC" w:rsidRPr="002B4D01">
        <w:rPr>
          <w:sz w:val="24"/>
        </w:rPr>
        <w:t>, t</w:t>
      </w:r>
      <w:r w:rsidRPr="002B4D01">
        <w:rPr>
          <w:sz w:val="24"/>
        </w:rPr>
        <w:t>ipo de movimiento</w:t>
      </w:r>
      <w:r w:rsidR="006B7ABC" w:rsidRPr="002B4D01">
        <w:rPr>
          <w:sz w:val="24"/>
        </w:rPr>
        <w:t xml:space="preserve"> y si e</w:t>
      </w:r>
      <w:r w:rsidRPr="002B4D01">
        <w:rPr>
          <w:sz w:val="24"/>
        </w:rPr>
        <w:t>liminó, agreg</w:t>
      </w:r>
      <w:r w:rsidR="006B7ABC" w:rsidRPr="002B4D01">
        <w:rPr>
          <w:sz w:val="24"/>
        </w:rPr>
        <w:t>ó o</w:t>
      </w:r>
      <w:r w:rsidRPr="002B4D01">
        <w:rPr>
          <w:sz w:val="24"/>
        </w:rPr>
        <w:t xml:space="preserve"> editó</w:t>
      </w:r>
      <w:r w:rsidR="006B7ABC" w:rsidRPr="002B4D01">
        <w:rPr>
          <w:sz w:val="24"/>
        </w:rPr>
        <w:t>.</w:t>
      </w:r>
    </w:p>
    <w:p w:rsidR="00733841" w:rsidRPr="002B4D01" w:rsidRDefault="00733841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  <w:szCs w:val="24"/>
        </w:rPr>
      </w:pPr>
      <w:r w:rsidRPr="002B4D01">
        <w:rPr>
          <w:b/>
          <w:sz w:val="24"/>
        </w:rPr>
        <w:t>Integración con los sistemas del Gobierno de Mexicali</w:t>
      </w:r>
      <w:r w:rsidR="004C204D" w:rsidRPr="002B4D01">
        <w:rPr>
          <w:sz w:val="24"/>
        </w:rPr>
        <w:t xml:space="preserve">. Se llevará a cabo por medio de los componentes web </w:t>
      </w:r>
      <w:proofErr w:type="spellStart"/>
      <w:r w:rsidR="004C204D" w:rsidRPr="002B4D01">
        <w:rPr>
          <w:sz w:val="24"/>
        </w:rPr>
        <w:t>service</w:t>
      </w:r>
      <w:proofErr w:type="spellEnd"/>
      <w:r w:rsidR="004C204D" w:rsidRPr="002B4D01">
        <w:rPr>
          <w:sz w:val="24"/>
        </w:rPr>
        <w:t xml:space="preserve">: De Registro, Avisos generales, Notificaciones de seguimiento de </w:t>
      </w:r>
      <w:r w:rsidR="004C204D" w:rsidRPr="002B4D01">
        <w:rPr>
          <w:sz w:val="24"/>
        </w:rPr>
        <w:lastRenderedPageBreak/>
        <w:t xml:space="preserve">trámites, Cobro en caja, Pagos en línea y los necesarios para la integración con los sistemas internos de las Dependencias que están relacionados con los trámites al ciudadano.   </w:t>
      </w:r>
    </w:p>
    <w:p w:rsidR="00C250CE" w:rsidRPr="002B4D01" w:rsidRDefault="00C250CE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  <w:szCs w:val="24"/>
        </w:rPr>
      </w:pPr>
      <w:r w:rsidRPr="002B4D01">
        <w:rPr>
          <w:b/>
          <w:sz w:val="24"/>
        </w:rPr>
        <w:t>Autoadministrable</w:t>
      </w:r>
      <w:r w:rsidR="004C204D" w:rsidRPr="002B4D01">
        <w:rPr>
          <w:sz w:val="24"/>
        </w:rPr>
        <w:t xml:space="preserve">. Como se indica en los diferentes apartados, </w:t>
      </w:r>
      <w:r w:rsidR="009F2D7D" w:rsidRPr="002B4D01">
        <w:rPr>
          <w:sz w:val="24"/>
        </w:rPr>
        <w:t xml:space="preserve">la aplicación Móvil y los componentes </w:t>
      </w:r>
      <w:proofErr w:type="spellStart"/>
      <w:r w:rsidR="009F2D7D" w:rsidRPr="002B4D01">
        <w:rPr>
          <w:sz w:val="24"/>
        </w:rPr>
        <w:t>wed</w:t>
      </w:r>
      <w:proofErr w:type="spellEnd"/>
      <w:r w:rsidR="009F2D7D" w:rsidRPr="002B4D01">
        <w:rPr>
          <w:sz w:val="24"/>
        </w:rPr>
        <w:t xml:space="preserve"> desarrollados deberán contar con esta funcionalidad de autoadministración </w:t>
      </w:r>
      <w:r w:rsidR="004C204D" w:rsidRPr="002B4D01">
        <w:rPr>
          <w:sz w:val="24"/>
        </w:rPr>
        <w:t>para la creación, modificación y eliminación de los trámites</w:t>
      </w:r>
      <w:r w:rsidR="009F2D7D" w:rsidRPr="002B4D01">
        <w:rPr>
          <w:sz w:val="24"/>
        </w:rPr>
        <w:t>, fichas de trámites, guías turísticas y de actividades económicas, eventos, espectáculos y de servicios del Gobierno de Mexicali; as</w:t>
      </w:r>
      <w:r w:rsidR="009F2D7D" w:rsidRPr="002B4D01">
        <w:rPr>
          <w:sz w:val="24"/>
          <w:szCs w:val="24"/>
        </w:rPr>
        <w:t>í como la incorporación de imágenes, enlaces y banners según se establece en el apartado</w:t>
      </w:r>
      <w:r w:rsidR="009F2D7D" w:rsidRPr="002B4D01">
        <w:rPr>
          <w:i/>
          <w:sz w:val="24"/>
          <w:szCs w:val="24"/>
        </w:rPr>
        <w:t xml:space="preserve"> 2.2 </w:t>
      </w:r>
      <w:r w:rsidR="009F2D7D" w:rsidRPr="002B4D01">
        <w:rPr>
          <w:i/>
          <w:sz w:val="24"/>
        </w:rPr>
        <w:t>CARACTERÍSTICAS DE LA ESTRUCTURA DE LA INFORMACIÓN</w:t>
      </w:r>
      <w:r w:rsidR="004C204D" w:rsidRPr="002B4D01">
        <w:rPr>
          <w:sz w:val="24"/>
        </w:rPr>
        <w:t>.</w:t>
      </w:r>
    </w:p>
    <w:p w:rsidR="00733841" w:rsidRPr="002B4D01" w:rsidRDefault="00733841" w:rsidP="002B4D01">
      <w:pPr>
        <w:pStyle w:val="Sinespaciado"/>
        <w:spacing w:beforeLines="20" w:before="48"/>
        <w:jc w:val="both"/>
        <w:rPr>
          <w:sz w:val="24"/>
          <w:szCs w:val="24"/>
        </w:rPr>
      </w:pPr>
    </w:p>
    <w:p w:rsidR="006A21B4" w:rsidRPr="002B4D01" w:rsidRDefault="006A21B4" w:rsidP="002B4D01">
      <w:pPr>
        <w:pStyle w:val="Sinespaciado"/>
        <w:spacing w:beforeLines="20" w:before="48"/>
        <w:jc w:val="both"/>
        <w:rPr>
          <w:sz w:val="24"/>
          <w:szCs w:val="24"/>
        </w:rPr>
      </w:pPr>
    </w:p>
    <w:p w:rsidR="006B7ABC" w:rsidRPr="002B4D01" w:rsidRDefault="006B7ABC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3. PLAZO Y LUGAR DE PRESTACIÓN DEL SERVICIO</w:t>
      </w:r>
    </w:p>
    <w:p w:rsidR="006B7ABC" w:rsidRPr="002B4D01" w:rsidRDefault="007619D0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 xml:space="preserve">El Proveedor deberá prestar el servicio dentro de los 180 días naturales siguientes a la firma del presente contrato que se adjudique, plazo dentro del cual el proveedor deberá concluir los servicios </w:t>
      </w:r>
      <w:r w:rsidR="001817F9" w:rsidRPr="002B4D01">
        <w:rPr>
          <w:sz w:val="24"/>
          <w:szCs w:val="24"/>
        </w:rPr>
        <w:t>entregables que correspondan</w:t>
      </w:r>
      <w:r w:rsidRPr="002B4D01">
        <w:rPr>
          <w:sz w:val="24"/>
          <w:szCs w:val="24"/>
        </w:rPr>
        <w:t xml:space="preserve"> y recibirse a satisfacción por la Coordinación de Fomento y Desarrollo Económico y por el Departamento de Informática de Oficialía Mayor, previa verificación de todos sus componentes.</w:t>
      </w:r>
    </w:p>
    <w:p w:rsidR="007619D0" w:rsidRPr="002B4D01" w:rsidRDefault="007619D0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El lugar de entrega será en el Departamento de Informática, ubicado en el Primer Piso del Edificio del Palacio Municipal, en Calzada Independencia Número 998, Centro Cívico, 21000, Mexicali, Baja California.</w:t>
      </w:r>
    </w:p>
    <w:p w:rsidR="007619D0" w:rsidRPr="002B4D01" w:rsidRDefault="007619D0" w:rsidP="002B4D01">
      <w:pPr>
        <w:pStyle w:val="Sinespaciado"/>
        <w:spacing w:beforeLines="20" w:before="48"/>
        <w:jc w:val="both"/>
        <w:rPr>
          <w:sz w:val="24"/>
          <w:szCs w:val="24"/>
        </w:rPr>
      </w:pPr>
    </w:p>
    <w:p w:rsidR="006B7ABC" w:rsidRPr="002B4D01" w:rsidRDefault="006B7ABC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4. METODOLOGÍA DE IMPLANTACIÓN</w:t>
      </w:r>
    </w:p>
    <w:p w:rsidR="006B7ABC" w:rsidRPr="002B4D01" w:rsidRDefault="007619D0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 xml:space="preserve">Con la finalidad de asegurar el cumplimiento de los objetivos del desarrollo del requerimiento en tiempo y forma, se deberá seguir una metodología de implantación, que deberá contener las siguientes características: </w:t>
      </w:r>
    </w:p>
    <w:p w:rsidR="007619D0" w:rsidRPr="002B4D01" w:rsidRDefault="007619D0" w:rsidP="002B4D01">
      <w:pPr>
        <w:pStyle w:val="Sinespaciado"/>
        <w:numPr>
          <w:ilvl w:val="0"/>
          <w:numId w:val="10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Presentar un proceso de desarrollo conforme a las características del requerimiento descrito en este Anexo Técnico.</w:t>
      </w:r>
    </w:p>
    <w:p w:rsidR="007619D0" w:rsidRPr="002B4D01" w:rsidRDefault="007619D0" w:rsidP="002B4D01">
      <w:pPr>
        <w:pStyle w:val="Sinespaciado"/>
        <w:numPr>
          <w:ilvl w:val="0"/>
          <w:numId w:val="10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Desarrollar un plan de pruebas en coordinación con el Departamento de Informática de Oficialía Mayor.</w:t>
      </w:r>
    </w:p>
    <w:p w:rsidR="007619D0" w:rsidRPr="002B4D01" w:rsidRDefault="007619D0" w:rsidP="002B4D01">
      <w:pPr>
        <w:pStyle w:val="Sinespaciado"/>
        <w:numPr>
          <w:ilvl w:val="0"/>
          <w:numId w:val="10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Diseñar un Plan de Entrenamiento y capacitación para usuarios finales y responsables técnicos.</w:t>
      </w:r>
    </w:p>
    <w:p w:rsidR="003548F4" w:rsidRPr="002B4D01" w:rsidRDefault="003548F4" w:rsidP="002B4D01">
      <w:pPr>
        <w:pStyle w:val="Sinespaciado"/>
        <w:numPr>
          <w:ilvl w:val="0"/>
          <w:numId w:val="10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 xml:space="preserve">Ejecutar las fases del desarrollo del sistema bajo la metodología ágil de </w:t>
      </w:r>
      <w:proofErr w:type="spellStart"/>
      <w:r w:rsidRPr="002B4D01">
        <w:rPr>
          <w:sz w:val="24"/>
          <w:szCs w:val="24"/>
        </w:rPr>
        <w:t>Scrum</w:t>
      </w:r>
      <w:proofErr w:type="spellEnd"/>
      <w:r w:rsidRPr="002B4D01">
        <w:rPr>
          <w:sz w:val="24"/>
          <w:szCs w:val="24"/>
        </w:rPr>
        <w:t xml:space="preserve"> (International </w:t>
      </w:r>
      <w:proofErr w:type="spellStart"/>
      <w:r w:rsidRPr="002B4D01">
        <w:rPr>
          <w:sz w:val="24"/>
          <w:szCs w:val="24"/>
        </w:rPr>
        <w:t>Scrum</w:t>
      </w:r>
      <w:proofErr w:type="spellEnd"/>
      <w:r w:rsidRPr="002B4D01">
        <w:rPr>
          <w:sz w:val="24"/>
          <w:szCs w:val="24"/>
        </w:rPr>
        <w:t xml:space="preserve"> </w:t>
      </w:r>
      <w:proofErr w:type="spellStart"/>
      <w:r w:rsidRPr="002B4D01">
        <w:rPr>
          <w:sz w:val="24"/>
          <w:szCs w:val="24"/>
        </w:rPr>
        <w:t>Institute</w:t>
      </w:r>
      <w:proofErr w:type="spellEnd"/>
      <w:r w:rsidRPr="002B4D01">
        <w:rPr>
          <w:sz w:val="24"/>
          <w:szCs w:val="24"/>
        </w:rPr>
        <w:t>).</w:t>
      </w:r>
    </w:p>
    <w:p w:rsidR="003548F4" w:rsidRPr="002B4D01" w:rsidRDefault="003548F4" w:rsidP="002B4D01">
      <w:pPr>
        <w:pStyle w:val="Sinespaciado"/>
        <w:numPr>
          <w:ilvl w:val="0"/>
          <w:numId w:val="10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Detallar el proceso de control de cambios y aceptación de etapas.</w:t>
      </w:r>
    </w:p>
    <w:p w:rsidR="003548F4" w:rsidRPr="002B4D01" w:rsidRDefault="003548F4" w:rsidP="002B4D01">
      <w:pPr>
        <w:pStyle w:val="Sinespaciado"/>
        <w:numPr>
          <w:ilvl w:val="0"/>
          <w:numId w:val="10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Proporcionar un sistema en línea de solicitud de cambios y reportes de incidentes para la comunicación entre el equipo de trabajo del Gobierno de Mexicali y el Proveedor.</w:t>
      </w:r>
    </w:p>
    <w:p w:rsidR="003548F4" w:rsidRPr="002B4D01" w:rsidRDefault="003548F4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lastRenderedPageBreak/>
        <w:t>El Proveedor deberá acreditar la experiencia para la prestación del servicio, presentando el Currículum Vitae de los integrantes de su equipo de desarrollo.</w:t>
      </w:r>
    </w:p>
    <w:p w:rsidR="003548F4" w:rsidRPr="002B4D01" w:rsidRDefault="003548F4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Como parte de esta metodología se deberán documentar los productos generados en el proyecto, dichos documentos formarán parte de la entrega de productos entregables, hasta la conclusión del proyecto.</w:t>
      </w:r>
    </w:p>
    <w:p w:rsidR="007619D0" w:rsidRPr="002B4D01" w:rsidRDefault="007619D0" w:rsidP="002B4D01">
      <w:pPr>
        <w:pStyle w:val="Sinespaciado"/>
        <w:spacing w:beforeLines="20" w:before="48"/>
        <w:jc w:val="both"/>
        <w:rPr>
          <w:sz w:val="24"/>
          <w:szCs w:val="24"/>
        </w:rPr>
      </w:pPr>
    </w:p>
    <w:p w:rsidR="006B7ABC" w:rsidRPr="002B4D01" w:rsidRDefault="006B7ABC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5. ENTREGABLES</w:t>
      </w:r>
    </w:p>
    <w:p w:rsidR="007619D0" w:rsidRPr="002B4D01" w:rsidRDefault="002B0349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Los aspectos que al menos se deben documentar son:</w:t>
      </w:r>
    </w:p>
    <w:p w:rsidR="002B0349" w:rsidRPr="002B4D01" w:rsidRDefault="002B0349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Minutas de las reuniones de trabajo</w:t>
      </w:r>
    </w:p>
    <w:p w:rsidR="002B0349" w:rsidRPr="002B4D01" w:rsidRDefault="00577440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M</w:t>
      </w:r>
      <w:r w:rsidR="002B0349" w:rsidRPr="002B4D01">
        <w:rPr>
          <w:sz w:val="24"/>
          <w:szCs w:val="24"/>
        </w:rPr>
        <w:t xml:space="preserve">emoria técnica </w:t>
      </w:r>
      <w:r w:rsidRPr="002B4D01">
        <w:rPr>
          <w:sz w:val="24"/>
          <w:szCs w:val="24"/>
        </w:rPr>
        <w:t xml:space="preserve">con el diseño de la arquitectura de software, </w:t>
      </w:r>
      <w:r w:rsidR="002B0349" w:rsidRPr="002B4D01">
        <w:rPr>
          <w:sz w:val="24"/>
          <w:szCs w:val="24"/>
        </w:rPr>
        <w:t>las configuraciones del sistema y/o hardware</w:t>
      </w:r>
    </w:p>
    <w:p w:rsidR="00577440" w:rsidRPr="002B4D01" w:rsidRDefault="00577440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Modelo Relacional de Base de Datos</w:t>
      </w:r>
    </w:p>
    <w:p w:rsidR="00577440" w:rsidRPr="002B4D01" w:rsidRDefault="00577440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Diccionario de Base de Datos</w:t>
      </w:r>
    </w:p>
    <w:p w:rsidR="00577440" w:rsidRPr="002B4D01" w:rsidRDefault="00577440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Código fuente, información técnica y capacitación para su entendimiento</w:t>
      </w:r>
    </w:p>
    <w:p w:rsidR="00577440" w:rsidRPr="002B4D01" w:rsidRDefault="00577440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Manual de Operación, con los pasos a realizar para mantener el sistema operando, tales como accesos a servidores, comandos para ejecutar aplicaciones, comandos para realizar respaldos, ubicación de documentos o scripts para brindar un servicio</w:t>
      </w:r>
    </w:p>
    <w:p w:rsidR="002B0349" w:rsidRPr="002B4D01" w:rsidRDefault="002B0349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Manuales de usuario final</w:t>
      </w:r>
    </w:p>
    <w:p w:rsidR="002B0349" w:rsidRPr="002B4D01" w:rsidRDefault="002B0349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Aceptación de las liberaciones parciales</w:t>
      </w:r>
    </w:p>
    <w:p w:rsidR="002B0349" w:rsidRPr="002B4D01" w:rsidRDefault="002B0349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Informes de avance del desarrollo</w:t>
      </w:r>
    </w:p>
    <w:p w:rsidR="002B0349" w:rsidRPr="002B4D01" w:rsidRDefault="002B0349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Solicitudes de cambio</w:t>
      </w:r>
    </w:p>
    <w:p w:rsidR="002B0349" w:rsidRPr="002B4D01" w:rsidRDefault="002B0349" w:rsidP="002B4D01">
      <w:pPr>
        <w:pStyle w:val="Sinespaciado"/>
        <w:numPr>
          <w:ilvl w:val="0"/>
          <w:numId w:val="12"/>
        </w:numPr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Liberación del proyecto</w:t>
      </w:r>
    </w:p>
    <w:p w:rsidR="002B0349" w:rsidRPr="002B4D01" w:rsidRDefault="002B0349" w:rsidP="002B4D01">
      <w:pPr>
        <w:pStyle w:val="Sinespaciado"/>
        <w:spacing w:beforeLines="20" w:before="48"/>
        <w:jc w:val="both"/>
        <w:rPr>
          <w:sz w:val="24"/>
          <w:szCs w:val="24"/>
        </w:rPr>
      </w:pPr>
    </w:p>
    <w:p w:rsidR="007619D0" w:rsidRPr="002B4D01" w:rsidRDefault="007619D0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6. GARANTÍA Y VICIOS OCULTOS</w:t>
      </w:r>
    </w:p>
    <w:p w:rsidR="006B7ABC" w:rsidRPr="002B4D01" w:rsidRDefault="002B0349" w:rsidP="002B4D01">
      <w:pPr>
        <w:pStyle w:val="Sinespaciado"/>
        <w:spacing w:beforeLines="20" w:before="48"/>
        <w:jc w:val="both"/>
        <w:rPr>
          <w:sz w:val="24"/>
        </w:rPr>
      </w:pPr>
      <w:r w:rsidRPr="002B4D01">
        <w:rPr>
          <w:sz w:val="24"/>
        </w:rPr>
        <w:t>Los servicios de desarrollo del sistema deberán contar con una garantía contra fallas atribuibles al diseño, desarrollo y/o vicios ocultos, por un período de un año natural contando a partir de la fecha de firma del documento de aceptación final.</w:t>
      </w:r>
    </w:p>
    <w:p w:rsidR="002B0349" w:rsidRPr="006B7ABC" w:rsidRDefault="006207DE" w:rsidP="002B4D01">
      <w:pPr>
        <w:pStyle w:val="Sinespaciado"/>
        <w:spacing w:beforeLines="20" w:before="48"/>
        <w:jc w:val="both"/>
        <w:rPr>
          <w:sz w:val="24"/>
        </w:rPr>
      </w:pPr>
      <w:r w:rsidRPr="002B4D01">
        <w:rPr>
          <w:sz w:val="24"/>
        </w:rPr>
        <w:t xml:space="preserve">Se considerarán </w:t>
      </w:r>
      <w:r w:rsidR="002B0349" w:rsidRPr="002B4D01">
        <w:rPr>
          <w:sz w:val="24"/>
        </w:rPr>
        <w:t xml:space="preserve">vicios ocultos </w:t>
      </w:r>
      <w:r w:rsidRPr="002B4D01">
        <w:rPr>
          <w:sz w:val="24"/>
        </w:rPr>
        <w:t xml:space="preserve">en el desarrollo contratado aquellos que hubiesen </w:t>
      </w:r>
      <w:r w:rsidR="002B0349" w:rsidRPr="002B4D01">
        <w:rPr>
          <w:sz w:val="24"/>
        </w:rPr>
        <w:t>existido al tiempo de la entrega final del desarrollo del sistema solicitado</w:t>
      </w:r>
      <w:r w:rsidRPr="002B4D01">
        <w:rPr>
          <w:sz w:val="24"/>
        </w:rPr>
        <w:t xml:space="preserve"> y éste no sirva para su uso natural, o sirva imperfectamente, de manera que sea presumible que conociéndolos el Gobierno de Mexicali no se hubiera realizado la aceptación final.</w:t>
      </w:r>
    </w:p>
    <w:p w:rsidR="006B7ABC" w:rsidRPr="006B7ABC" w:rsidRDefault="006B7ABC" w:rsidP="002B4D01">
      <w:pPr>
        <w:pStyle w:val="Sinespaciado"/>
        <w:spacing w:beforeLines="20" w:before="48"/>
        <w:ind w:left="357"/>
        <w:jc w:val="both"/>
        <w:rPr>
          <w:sz w:val="24"/>
        </w:rPr>
      </w:pPr>
    </w:p>
    <w:sectPr w:rsidR="006B7ABC" w:rsidRPr="006B7ABC" w:rsidSect="0008720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3119" w:right="1183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1586" w:rsidRDefault="002C1586" w:rsidP="0008720A">
      <w:pPr>
        <w:spacing w:after="0" w:line="240" w:lineRule="auto"/>
      </w:pPr>
      <w:r>
        <w:separator/>
      </w:r>
    </w:p>
  </w:endnote>
  <w:endnote w:type="continuationSeparator" w:id="0">
    <w:p w:rsidR="002C1586" w:rsidRDefault="002C1586" w:rsidP="00087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9A4" w:rsidRDefault="00B839A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1978519"/>
      <w:docPartObj>
        <w:docPartGallery w:val="Page Numbers (Bottom of Page)"/>
        <w:docPartUnique/>
      </w:docPartObj>
    </w:sdtPr>
    <w:sdtEndPr/>
    <w:sdtContent>
      <w:p w:rsidR="004C4FA7" w:rsidRDefault="004C4FA7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18D" w:rsidRPr="0024418D">
          <w:rPr>
            <w:noProof/>
            <w:lang w:val="es-ES"/>
          </w:rPr>
          <w:t>1</w:t>
        </w:r>
        <w:r>
          <w:fldChar w:fldCharType="end"/>
        </w:r>
      </w:p>
    </w:sdtContent>
  </w:sdt>
  <w:p w:rsidR="004C4FA7" w:rsidRDefault="004C4FA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9A4" w:rsidRDefault="00B839A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1586" w:rsidRDefault="002C1586" w:rsidP="0008720A">
      <w:pPr>
        <w:spacing w:after="0" w:line="240" w:lineRule="auto"/>
      </w:pPr>
      <w:r>
        <w:separator/>
      </w:r>
    </w:p>
  </w:footnote>
  <w:footnote w:type="continuationSeparator" w:id="0">
    <w:p w:rsidR="002C1586" w:rsidRDefault="002C1586" w:rsidP="00087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9A4" w:rsidRDefault="00B839A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D0C1C" w:rsidRPr="005D1002" w:rsidRDefault="005D0C1C" w:rsidP="005D0C1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 w:rsidRPr="005D1002">
      <w:rPr>
        <w:rFonts w:ascii="Arial" w:hAnsi="Arial" w:cs="Arial"/>
        <w:b/>
        <w:sz w:val="24"/>
        <w:szCs w:val="24"/>
      </w:rPr>
      <w:t>22 AYUNTAMIENTO DE MEXICALI, BAJA CALIFORNIA</w:t>
    </w:r>
  </w:p>
  <w:p w:rsidR="005D0C1C" w:rsidRPr="005D1002" w:rsidRDefault="005D0C1C" w:rsidP="005D0C1C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 w:rsidRPr="005D1002">
      <w:rPr>
        <w:rFonts w:ascii="Arial" w:hAnsi="Arial" w:cs="Arial"/>
        <w:b/>
        <w:sz w:val="24"/>
        <w:szCs w:val="24"/>
      </w:rPr>
      <w:t>COMITÉ DE ADQUISICIONES, ARRENDAMIENTOS Y CONTRATACIÓN DE SERVICIOS.</w:t>
    </w:r>
  </w:p>
  <w:p w:rsidR="005D0C1C" w:rsidRPr="005D1002" w:rsidRDefault="005D0C1C" w:rsidP="005D0C1C">
    <w:pPr>
      <w:pStyle w:val="Ttulo1"/>
      <w:spacing w:before="0" w:line="240" w:lineRule="auto"/>
      <w:jc w:val="center"/>
      <w:rPr>
        <w:rFonts w:ascii="Arial" w:hAnsi="Arial" w:cs="Arial"/>
        <w:color w:val="auto"/>
        <w:sz w:val="24"/>
        <w:szCs w:val="24"/>
      </w:rPr>
    </w:pPr>
    <w:r w:rsidRPr="005D1002">
      <w:rPr>
        <w:rFonts w:ascii="Arial" w:hAnsi="Arial" w:cs="Arial"/>
        <w:color w:val="auto"/>
        <w:sz w:val="24"/>
        <w:szCs w:val="24"/>
      </w:rPr>
      <w:t>Invitación a Cuando Menos Tres Personas</w:t>
    </w:r>
  </w:p>
  <w:p w:rsidR="005D0C1C" w:rsidRPr="005D1002" w:rsidRDefault="005D0C1C" w:rsidP="005D0C1C">
    <w:pPr>
      <w:pStyle w:val="Ttulo1"/>
      <w:spacing w:before="0" w:line="240" w:lineRule="auto"/>
      <w:jc w:val="center"/>
      <w:rPr>
        <w:rFonts w:ascii="Arial" w:hAnsi="Arial" w:cs="Arial"/>
        <w:color w:val="auto"/>
        <w:sz w:val="24"/>
        <w:szCs w:val="24"/>
      </w:rPr>
    </w:pPr>
    <w:r>
      <w:rPr>
        <w:rFonts w:ascii="Arial" w:hAnsi="Arial" w:cs="Arial"/>
        <w:color w:val="auto"/>
        <w:sz w:val="24"/>
        <w:szCs w:val="24"/>
      </w:rPr>
      <w:t>No. AYTOMXL-OM</w:t>
    </w:r>
    <w:r w:rsidR="0024418D">
      <w:rPr>
        <w:rFonts w:ascii="Arial" w:hAnsi="Arial" w:cs="Arial"/>
        <w:color w:val="auto"/>
        <w:sz w:val="24"/>
        <w:szCs w:val="24"/>
      </w:rPr>
      <w:t>-INV-03</w:t>
    </w:r>
    <w:r w:rsidRPr="005D1002">
      <w:rPr>
        <w:rFonts w:ascii="Arial" w:hAnsi="Arial" w:cs="Arial"/>
        <w:color w:val="auto"/>
        <w:sz w:val="24"/>
        <w:szCs w:val="24"/>
      </w:rPr>
      <w:t>-18</w:t>
    </w:r>
  </w:p>
  <w:p w:rsidR="0008720A" w:rsidRPr="006B7ABC" w:rsidRDefault="0008720A" w:rsidP="0008720A">
    <w:pPr>
      <w:pStyle w:val="Sinespaciado"/>
      <w:spacing w:beforeLines="20" w:before="48"/>
      <w:jc w:val="center"/>
      <w:rPr>
        <w:b/>
        <w:sz w:val="32"/>
      </w:rPr>
    </w:pPr>
    <w:r w:rsidRPr="006B7ABC">
      <w:rPr>
        <w:b/>
        <w:sz w:val="32"/>
      </w:rPr>
      <w:t xml:space="preserve">ANEXO </w:t>
    </w:r>
    <w:r w:rsidR="00B839A4">
      <w:rPr>
        <w:b/>
        <w:sz w:val="32"/>
      </w:rPr>
      <w:t>1</w:t>
    </w:r>
  </w:p>
  <w:p w:rsidR="0008720A" w:rsidRPr="006B7ABC" w:rsidRDefault="0024418D" w:rsidP="0024418D">
    <w:pPr>
      <w:pStyle w:val="Sinespaciado"/>
      <w:tabs>
        <w:tab w:val="left" w:pos="2264"/>
        <w:tab w:val="center" w:pos="4961"/>
      </w:tabs>
      <w:spacing w:beforeLines="20" w:before="48"/>
      <w:rPr>
        <w:b/>
        <w:sz w:val="32"/>
      </w:rPr>
    </w:pPr>
    <w:r>
      <w:rPr>
        <w:b/>
        <w:sz w:val="32"/>
      </w:rPr>
      <w:tab/>
    </w:r>
    <w:bookmarkStart w:id="0" w:name="_GoBack"/>
    <w:bookmarkEnd w:id="0"/>
    <w:r>
      <w:rPr>
        <w:b/>
        <w:sz w:val="32"/>
      </w:rPr>
      <w:tab/>
    </w:r>
    <w:r w:rsidR="0008720A" w:rsidRPr="006B7ABC">
      <w:rPr>
        <w:b/>
        <w:sz w:val="32"/>
      </w:rPr>
      <w:t>Descripción Técnica y Alcances</w:t>
    </w:r>
  </w:p>
  <w:p w:rsidR="0008720A" w:rsidRPr="005D0C1C" w:rsidRDefault="0008720A" w:rsidP="0008720A">
    <w:pPr>
      <w:pStyle w:val="Sinespaciado"/>
      <w:spacing w:beforeLines="20" w:before="48"/>
      <w:jc w:val="center"/>
      <w:rPr>
        <w:rFonts w:cs="Calibri"/>
        <w:sz w:val="24"/>
        <w:szCs w:val="24"/>
      </w:rPr>
    </w:pPr>
    <w:r w:rsidRPr="005D0C1C">
      <w:rPr>
        <w:rFonts w:cs="Calibri"/>
        <w:sz w:val="24"/>
        <w:szCs w:val="24"/>
      </w:rPr>
      <w:t>Contratación de servicios de Consultoría en Tecnologías de la Información para desarrollar una plataforma electrónica para la atención virtual al ciudadano en trámites y servicios municipales</w:t>
    </w:r>
  </w:p>
  <w:p w:rsidR="0008720A" w:rsidRPr="005D0C1C" w:rsidRDefault="0008720A">
    <w:pPr>
      <w:pStyle w:val="Encabezado"/>
      <w:rPr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39A4" w:rsidRDefault="00B839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F7178"/>
    <w:multiLevelType w:val="hybridMultilevel"/>
    <w:tmpl w:val="C8EA4C8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50C96"/>
    <w:multiLevelType w:val="hybridMultilevel"/>
    <w:tmpl w:val="AEA80C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5">
      <w:start w:val="1"/>
      <w:numFmt w:val="bullet"/>
      <w:lvlText w:val=""/>
      <w:lvlJc w:val="left"/>
      <w:pPr>
        <w:ind w:left="1785" w:hanging="705"/>
      </w:pPr>
      <w:rPr>
        <w:rFonts w:ascii="Wingdings" w:hAnsi="Wingdings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309F2"/>
    <w:multiLevelType w:val="hybridMultilevel"/>
    <w:tmpl w:val="9D8EB7A0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7043C06"/>
    <w:multiLevelType w:val="hybridMultilevel"/>
    <w:tmpl w:val="5C382978"/>
    <w:lvl w:ilvl="0" w:tplc="091256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01A58"/>
    <w:multiLevelType w:val="hybridMultilevel"/>
    <w:tmpl w:val="54E0822A"/>
    <w:lvl w:ilvl="0" w:tplc="F25686F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E08D3"/>
    <w:multiLevelType w:val="hybridMultilevel"/>
    <w:tmpl w:val="A1ACD7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C700A"/>
    <w:multiLevelType w:val="hybridMultilevel"/>
    <w:tmpl w:val="EA72C58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8084D"/>
    <w:multiLevelType w:val="hybridMultilevel"/>
    <w:tmpl w:val="566A9A36"/>
    <w:lvl w:ilvl="0" w:tplc="080A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2EC1A9A"/>
    <w:multiLevelType w:val="hybridMultilevel"/>
    <w:tmpl w:val="8912E2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E4221"/>
    <w:multiLevelType w:val="hybridMultilevel"/>
    <w:tmpl w:val="3F843DC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4A35DD"/>
    <w:multiLevelType w:val="hybridMultilevel"/>
    <w:tmpl w:val="76EA7A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C6DB3"/>
    <w:multiLevelType w:val="hybridMultilevel"/>
    <w:tmpl w:val="31C6FCC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7FA"/>
    <w:multiLevelType w:val="hybridMultilevel"/>
    <w:tmpl w:val="F3082D32"/>
    <w:lvl w:ilvl="0" w:tplc="091256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27E43"/>
    <w:multiLevelType w:val="hybridMultilevel"/>
    <w:tmpl w:val="46B62E6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12"/>
  </w:num>
  <w:num w:numId="5">
    <w:abstractNumId w:val="2"/>
  </w:num>
  <w:num w:numId="6">
    <w:abstractNumId w:val="3"/>
  </w:num>
  <w:num w:numId="7">
    <w:abstractNumId w:val="11"/>
  </w:num>
  <w:num w:numId="8">
    <w:abstractNumId w:val="5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947"/>
    <w:rsid w:val="000029DB"/>
    <w:rsid w:val="00012FF8"/>
    <w:rsid w:val="0008720A"/>
    <w:rsid w:val="00090C7B"/>
    <w:rsid w:val="000B3D09"/>
    <w:rsid w:val="000D131D"/>
    <w:rsid w:val="00131D17"/>
    <w:rsid w:val="001817F9"/>
    <w:rsid w:val="0024418D"/>
    <w:rsid w:val="002B0349"/>
    <w:rsid w:val="002B4D01"/>
    <w:rsid w:val="002C1586"/>
    <w:rsid w:val="002F3CAD"/>
    <w:rsid w:val="003131CF"/>
    <w:rsid w:val="00335C2E"/>
    <w:rsid w:val="003548F4"/>
    <w:rsid w:val="003C74C8"/>
    <w:rsid w:val="003F3E21"/>
    <w:rsid w:val="00424FB9"/>
    <w:rsid w:val="00445447"/>
    <w:rsid w:val="004513D7"/>
    <w:rsid w:val="00475DE1"/>
    <w:rsid w:val="00481EB0"/>
    <w:rsid w:val="004B427B"/>
    <w:rsid w:val="004C204D"/>
    <w:rsid w:val="004C4FA7"/>
    <w:rsid w:val="004D4E2C"/>
    <w:rsid w:val="00561C9E"/>
    <w:rsid w:val="00577440"/>
    <w:rsid w:val="005D0C1C"/>
    <w:rsid w:val="005D0D3B"/>
    <w:rsid w:val="00605E28"/>
    <w:rsid w:val="006207DE"/>
    <w:rsid w:val="006342AF"/>
    <w:rsid w:val="006369A8"/>
    <w:rsid w:val="006505DE"/>
    <w:rsid w:val="006A21B4"/>
    <w:rsid w:val="006A55E1"/>
    <w:rsid w:val="006B7ABC"/>
    <w:rsid w:val="006C71D3"/>
    <w:rsid w:val="00733841"/>
    <w:rsid w:val="0074635E"/>
    <w:rsid w:val="007619D0"/>
    <w:rsid w:val="007B5036"/>
    <w:rsid w:val="0083795B"/>
    <w:rsid w:val="00877A8B"/>
    <w:rsid w:val="00894848"/>
    <w:rsid w:val="008B6210"/>
    <w:rsid w:val="008C24A7"/>
    <w:rsid w:val="008D1F2A"/>
    <w:rsid w:val="008F1ECB"/>
    <w:rsid w:val="00901B7B"/>
    <w:rsid w:val="009E1571"/>
    <w:rsid w:val="009F2D7D"/>
    <w:rsid w:val="009F3EC4"/>
    <w:rsid w:val="00A11C45"/>
    <w:rsid w:val="00A24EF3"/>
    <w:rsid w:val="00A55A96"/>
    <w:rsid w:val="00A6382C"/>
    <w:rsid w:val="00A63CD6"/>
    <w:rsid w:val="00A86471"/>
    <w:rsid w:val="00AA6298"/>
    <w:rsid w:val="00AE433B"/>
    <w:rsid w:val="00B147CE"/>
    <w:rsid w:val="00B1657A"/>
    <w:rsid w:val="00B17782"/>
    <w:rsid w:val="00B5497A"/>
    <w:rsid w:val="00B64234"/>
    <w:rsid w:val="00B839A4"/>
    <w:rsid w:val="00BB0BFE"/>
    <w:rsid w:val="00C250CE"/>
    <w:rsid w:val="00CA0D38"/>
    <w:rsid w:val="00CA3F8B"/>
    <w:rsid w:val="00CC291E"/>
    <w:rsid w:val="00CC7888"/>
    <w:rsid w:val="00D338FE"/>
    <w:rsid w:val="00D5207F"/>
    <w:rsid w:val="00D663C9"/>
    <w:rsid w:val="00D73B01"/>
    <w:rsid w:val="00DE1947"/>
    <w:rsid w:val="00DF2AC0"/>
    <w:rsid w:val="00E11A57"/>
    <w:rsid w:val="00E166B9"/>
    <w:rsid w:val="00E27296"/>
    <w:rsid w:val="00EC07BC"/>
    <w:rsid w:val="00F11064"/>
    <w:rsid w:val="00F32F48"/>
    <w:rsid w:val="00F35C68"/>
    <w:rsid w:val="00F5453D"/>
    <w:rsid w:val="00F84DEE"/>
    <w:rsid w:val="00FA0D3B"/>
    <w:rsid w:val="00FD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76BB9"/>
  <w15:chartTrackingRefBased/>
  <w15:docId w15:val="{7DA3B8B0-911D-448D-8EAA-33F95F57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5D0C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1"/>
    <w:next w:val="Normal1"/>
    <w:link w:val="Ttulo3Car"/>
    <w:rsid w:val="00577440"/>
    <w:pPr>
      <w:keepNext/>
      <w:keepLines/>
      <w:spacing w:after="100"/>
      <w:ind w:left="720" w:right="140"/>
      <w:jc w:val="both"/>
      <w:outlineLvl w:val="2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E1947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0872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8720A"/>
  </w:style>
  <w:style w:type="paragraph" w:styleId="Piedepgina">
    <w:name w:val="footer"/>
    <w:basedOn w:val="Normal"/>
    <w:link w:val="PiedepginaCar"/>
    <w:uiPriority w:val="99"/>
    <w:unhideWhenUsed/>
    <w:rsid w:val="000872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8720A"/>
  </w:style>
  <w:style w:type="character" w:styleId="Hipervnculo">
    <w:name w:val="Hyperlink"/>
    <w:basedOn w:val="Fuentedeprrafopredeter"/>
    <w:uiPriority w:val="99"/>
    <w:unhideWhenUsed/>
    <w:rsid w:val="00733841"/>
    <w:rPr>
      <w:color w:val="0563C1" w:themeColor="hyperlink"/>
      <w:u w:val="single"/>
    </w:rPr>
  </w:style>
  <w:style w:type="paragraph" w:customStyle="1" w:styleId="Normal1">
    <w:name w:val="Normal1"/>
    <w:rsid w:val="008D1F2A"/>
    <w:pPr>
      <w:pBdr>
        <w:top w:val="nil"/>
        <w:left w:val="nil"/>
        <w:bottom w:val="nil"/>
        <w:right w:val="nil"/>
        <w:between w:val="nil"/>
      </w:pBdr>
      <w:spacing w:after="0" w:line="276" w:lineRule="auto"/>
    </w:pPr>
    <w:rPr>
      <w:rFonts w:ascii="Arial" w:eastAsia="Arial" w:hAnsi="Arial" w:cs="Arial"/>
      <w:color w:val="000000"/>
      <w:lang w:val="en"/>
    </w:rPr>
  </w:style>
  <w:style w:type="character" w:customStyle="1" w:styleId="Ttulo3Car">
    <w:name w:val="Título 3 Car"/>
    <w:basedOn w:val="Fuentedeprrafopredeter"/>
    <w:link w:val="Ttulo3"/>
    <w:rsid w:val="00577440"/>
    <w:rPr>
      <w:rFonts w:ascii="Arial" w:eastAsia="Arial" w:hAnsi="Arial" w:cs="Arial"/>
      <w:b/>
      <w:color w:val="000000"/>
      <w:lang w:val="en"/>
    </w:rPr>
  </w:style>
  <w:style w:type="character" w:customStyle="1" w:styleId="Ttulo1Car">
    <w:name w:val="Título 1 Car"/>
    <w:basedOn w:val="Fuentedeprrafopredeter"/>
    <w:link w:val="Ttulo1"/>
    <w:uiPriority w:val="9"/>
    <w:rsid w:val="005D0C1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xicali.gob.mx" TargetMode="External"/><Relationship Id="rId13" Type="http://schemas.openxmlformats.org/officeDocument/2006/relationships/hyperlink" Target="http://www.mexicali.gob.mx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mexicali.gob.mx" TargetMode="External"/><Relationship Id="rId12" Type="http://schemas.openxmlformats.org/officeDocument/2006/relationships/hyperlink" Target="http://www.mexicali.gob.mx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exicali.gob.mx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://www.mexicali.gob.mx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www.mexicali.gob.mx" TargetMode="External"/><Relationship Id="rId14" Type="http://schemas.openxmlformats.org/officeDocument/2006/relationships/hyperlink" Target="http://www.mexicali.gob.m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2464</Words>
  <Characters>13558</Characters>
  <Application>Microsoft Office Word</Application>
  <DocSecurity>0</DocSecurity>
  <Lines>112</Lines>
  <Paragraphs>31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Octavio Quintero</dc:creator>
  <cp:keywords/>
  <dc:description/>
  <cp:lastModifiedBy>David Francisco Monreal Noriega</cp:lastModifiedBy>
  <cp:revision>5</cp:revision>
  <dcterms:created xsi:type="dcterms:W3CDTF">2018-05-23T17:22:00Z</dcterms:created>
  <dcterms:modified xsi:type="dcterms:W3CDTF">2018-06-06T21:49:00Z</dcterms:modified>
</cp:coreProperties>
</file>